
<file path=[Content_Types].xml><?xml version="1.0" encoding="utf-8"?>
<Types xmlns="http://schemas.openxmlformats.org/package/2006/content-types">
  <Override PartName="/word/charts/chart10.xml" ContentType="application/vnd.openxmlformats-officedocument.drawingml.chart+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70FC" w:rsidRPr="003970FC" w:rsidRDefault="003970FC" w:rsidP="007B7DB1">
      <w:pPr>
        <w:pStyle w:val="Titre"/>
        <w:spacing w:line="360" w:lineRule="auto"/>
      </w:pPr>
      <w:r w:rsidRPr="003970FC">
        <w:t>Thèse d’exercice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Évaluation du soin nutritionnel  en Oncologie -Hématologie :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Analyse des pratiques professionnelles , en matière de nutrition, dans un service de Cancérologie-Hématologie.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Etude </w:t>
      </w:r>
      <w:r w:rsidR="0046487C" w:rsidRPr="003970FC">
        <w:rPr>
          <w:rFonts w:asciiTheme="minorHAnsi" w:hAnsiTheme="minorHAnsi"/>
          <w:sz w:val="24"/>
          <w:szCs w:val="24"/>
        </w:rPr>
        <w:t>rétrospective</w:t>
      </w:r>
      <w:r w:rsidRPr="003970FC">
        <w:rPr>
          <w:rFonts w:asciiTheme="minorHAnsi" w:hAnsiTheme="minorHAnsi"/>
          <w:sz w:val="24"/>
          <w:szCs w:val="24"/>
        </w:rPr>
        <w:t xml:space="preserve"> de 2016-2018, a l’</w:t>
      </w:r>
      <w:r w:rsidR="0046487C" w:rsidRPr="003970FC">
        <w:rPr>
          <w:rFonts w:asciiTheme="minorHAnsi" w:hAnsiTheme="minorHAnsi"/>
          <w:sz w:val="24"/>
          <w:szCs w:val="24"/>
        </w:rPr>
        <w:t>Hôpital</w:t>
      </w:r>
      <w:r w:rsidRPr="003970FC">
        <w:rPr>
          <w:rFonts w:asciiTheme="minorHAnsi" w:hAnsiTheme="minorHAnsi"/>
          <w:sz w:val="24"/>
          <w:szCs w:val="24"/>
        </w:rPr>
        <w:t xml:space="preserve"> Sainte Musse, à Toulon dans le Var</w:t>
      </w:r>
    </w:p>
    <w:p w:rsidR="003970FC" w:rsidRPr="003970FC" w:rsidRDefault="003970FC" w:rsidP="007B7DB1">
      <w:pPr>
        <w:pStyle w:val="Normal1"/>
        <w:spacing w:line="360" w:lineRule="auto"/>
        <w:contextualSpacing w:val="0"/>
        <w:rPr>
          <w:rFonts w:asciiTheme="minorHAnsi" w:hAnsiTheme="minorHAnsi"/>
          <w:sz w:val="24"/>
          <w:szCs w:val="24"/>
        </w:rPr>
      </w:pP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Contassot Emilie</w:t>
      </w:r>
    </w:p>
    <w:p w:rsidR="003970FC" w:rsidRDefault="003970FC" w:rsidP="007B7DB1">
      <w:pPr>
        <w:pStyle w:val="Normal1"/>
        <w:spacing w:line="360" w:lineRule="auto"/>
        <w:contextualSpacing w:val="0"/>
        <w:rPr>
          <w:rFonts w:asciiTheme="minorHAnsi" w:hAnsiTheme="minorHAnsi"/>
          <w:sz w:val="24"/>
          <w:szCs w:val="24"/>
        </w:rPr>
      </w:pPr>
      <w:r>
        <w:rPr>
          <w:rFonts w:asciiTheme="minorHAnsi" w:hAnsiTheme="minorHAnsi"/>
          <w:sz w:val="24"/>
          <w:szCs w:val="24"/>
        </w:rPr>
        <w:t>18/09/1984</w:t>
      </w:r>
    </w:p>
    <w:p w:rsidR="003970FC" w:rsidRDefault="003970FC" w:rsidP="007B7DB1">
      <w:pPr>
        <w:spacing w:line="360" w:lineRule="auto"/>
        <w:rPr>
          <w:rFonts w:eastAsia="Arial" w:cs="Arial"/>
          <w:sz w:val="24"/>
          <w:szCs w:val="24"/>
          <w:lang w:eastAsia="fr-FR"/>
        </w:rPr>
      </w:pPr>
      <w:r>
        <w:rPr>
          <w:sz w:val="24"/>
          <w:szCs w:val="24"/>
        </w:rPr>
        <w:br w:type="page"/>
      </w:r>
    </w:p>
    <w:sdt>
      <w:sdtPr>
        <w:rPr>
          <w:rFonts w:asciiTheme="minorHAnsi" w:eastAsiaTheme="minorHAnsi" w:hAnsiTheme="minorHAnsi" w:cstheme="minorBidi"/>
          <w:b w:val="0"/>
          <w:bCs w:val="0"/>
          <w:color w:val="auto"/>
          <w:sz w:val="22"/>
          <w:szCs w:val="22"/>
        </w:rPr>
        <w:id w:val="926094"/>
        <w:docPartObj>
          <w:docPartGallery w:val="Table of Contents"/>
          <w:docPartUnique/>
        </w:docPartObj>
      </w:sdtPr>
      <w:sdtContent>
        <w:p w:rsidR="003970FC" w:rsidRDefault="003970FC" w:rsidP="007B7DB1">
          <w:pPr>
            <w:pStyle w:val="En-ttedetabledesmatires"/>
            <w:spacing w:line="360" w:lineRule="auto"/>
          </w:pPr>
          <w:r>
            <w:t>Sommaire</w:t>
          </w:r>
        </w:p>
        <w:p w:rsidR="00665DDF" w:rsidRDefault="00F55BA4">
          <w:pPr>
            <w:pStyle w:val="TM1"/>
            <w:tabs>
              <w:tab w:val="right" w:leader="dot" w:pos="9062"/>
            </w:tabs>
            <w:rPr>
              <w:rFonts w:eastAsiaTheme="minorEastAsia"/>
              <w:noProof/>
              <w:lang w:eastAsia="fr-FR"/>
            </w:rPr>
          </w:pPr>
          <w:r>
            <w:fldChar w:fldCharType="begin"/>
          </w:r>
          <w:r w:rsidR="003970FC">
            <w:instrText xml:space="preserve"> TOC \o "1-3" \h \z \u </w:instrText>
          </w:r>
          <w:r>
            <w:fldChar w:fldCharType="separate"/>
          </w:r>
          <w:hyperlink w:anchor="_Toc532561992" w:history="1">
            <w:r w:rsidR="00665DDF" w:rsidRPr="009C48E1">
              <w:rPr>
                <w:rStyle w:val="Lienhypertexte"/>
                <w:noProof/>
              </w:rPr>
              <w:t>Remerciements</w:t>
            </w:r>
            <w:r w:rsidR="00665DDF">
              <w:rPr>
                <w:noProof/>
                <w:webHidden/>
              </w:rPr>
              <w:tab/>
            </w:r>
            <w:r>
              <w:rPr>
                <w:noProof/>
                <w:webHidden/>
              </w:rPr>
              <w:fldChar w:fldCharType="begin"/>
            </w:r>
            <w:r w:rsidR="00665DDF">
              <w:rPr>
                <w:noProof/>
                <w:webHidden/>
              </w:rPr>
              <w:instrText xml:space="preserve"> PAGEREF _Toc532561992 \h </w:instrText>
            </w:r>
            <w:r>
              <w:rPr>
                <w:noProof/>
                <w:webHidden/>
              </w:rPr>
            </w:r>
            <w:r>
              <w:rPr>
                <w:noProof/>
                <w:webHidden/>
              </w:rPr>
              <w:fldChar w:fldCharType="separate"/>
            </w:r>
            <w:r w:rsidR="00665DDF">
              <w:rPr>
                <w:noProof/>
                <w:webHidden/>
              </w:rPr>
              <w:t>7</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1993" w:history="1">
            <w:r w:rsidR="00665DDF" w:rsidRPr="009C48E1">
              <w:rPr>
                <w:rStyle w:val="Lienhypertexte"/>
                <w:noProof/>
              </w:rPr>
              <w:t>Introduction</w:t>
            </w:r>
            <w:r w:rsidR="00665DDF">
              <w:rPr>
                <w:noProof/>
                <w:webHidden/>
              </w:rPr>
              <w:tab/>
            </w:r>
            <w:r>
              <w:rPr>
                <w:noProof/>
                <w:webHidden/>
              </w:rPr>
              <w:fldChar w:fldCharType="begin"/>
            </w:r>
            <w:r w:rsidR="00665DDF">
              <w:rPr>
                <w:noProof/>
                <w:webHidden/>
              </w:rPr>
              <w:instrText xml:space="preserve"> PAGEREF _Toc532561993 \h </w:instrText>
            </w:r>
            <w:r>
              <w:rPr>
                <w:noProof/>
                <w:webHidden/>
              </w:rPr>
            </w:r>
            <w:r>
              <w:rPr>
                <w:noProof/>
                <w:webHidden/>
              </w:rPr>
              <w:fldChar w:fldCharType="separate"/>
            </w:r>
            <w:r w:rsidR="00665DDF">
              <w:rPr>
                <w:noProof/>
                <w:webHidden/>
              </w:rPr>
              <w:t>9</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1994" w:history="1">
            <w:r w:rsidR="00665DDF" w:rsidRPr="009C48E1">
              <w:rPr>
                <w:rStyle w:val="Lienhypertexte"/>
                <w:noProof/>
              </w:rPr>
              <w:t>Epidémiologie de la dénutrition</w:t>
            </w:r>
            <w:r w:rsidR="00665DDF">
              <w:rPr>
                <w:noProof/>
                <w:webHidden/>
              </w:rPr>
              <w:tab/>
            </w:r>
            <w:r>
              <w:rPr>
                <w:noProof/>
                <w:webHidden/>
              </w:rPr>
              <w:fldChar w:fldCharType="begin"/>
            </w:r>
            <w:r w:rsidR="00665DDF">
              <w:rPr>
                <w:noProof/>
                <w:webHidden/>
              </w:rPr>
              <w:instrText xml:space="preserve"> PAGEREF _Toc532561994 \h </w:instrText>
            </w:r>
            <w:r>
              <w:rPr>
                <w:noProof/>
                <w:webHidden/>
              </w:rPr>
            </w:r>
            <w:r>
              <w:rPr>
                <w:noProof/>
                <w:webHidden/>
              </w:rPr>
              <w:fldChar w:fldCharType="separate"/>
            </w:r>
            <w:r w:rsidR="00665DDF">
              <w:rPr>
                <w:noProof/>
                <w:webHidden/>
              </w:rPr>
              <w:t>9</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1995" w:history="1">
            <w:r w:rsidR="00665DDF" w:rsidRPr="009C48E1">
              <w:rPr>
                <w:rStyle w:val="Lienhypertexte"/>
                <w:noProof/>
              </w:rPr>
              <w:t>Définitions des termes importants en nutrition:</w:t>
            </w:r>
            <w:r w:rsidR="00665DDF">
              <w:rPr>
                <w:noProof/>
                <w:webHidden/>
              </w:rPr>
              <w:tab/>
            </w:r>
            <w:r>
              <w:rPr>
                <w:noProof/>
                <w:webHidden/>
              </w:rPr>
              <w:fldChar w:fldCharType="begin"/>
            </w:r>
            <w:r w:rsidR="00665DDF">
              <w:rPr>
                <w:noProof/>
                <w:webHidden/>
              </w:rPr>
              <w:instrText xml:space="preserve"> PAGEREF _Toc532561995 \h </w:instrText>
            </w:r>
            <w:r>
              <w:rPr>
                <w:noProof/>
                <w:webHidden/>
              </w:rPr>
            </w:r>
            <w:r>
              <w:rPr>
                <w:noProof/>
                <w:webHidden/>
              </w:rPr>
              <w:fldChar w:fldCharType="separate"/>
            </w:r>
            <w:r w:rsidR="00665DDF">
              <w:rPr>
                <w:noProof/>
                <w:webHidden/>
              </w:rPr>
              <w:t>11</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1996" w:history="1">
            <w:r w:rsidR="00665DDF" w:rsidRPr="009C48E1">
              <w:rPr>
                <w:rStyle w:val="Lienhypertexte"/>
                <w:noProof/>
              </w:rPr>
              <w:t>Modalité de prise en charge de la dénutrition en oncologie Médicale</w:t>
            </w:r>
            <w:r w:rsidR="00665DDF">
              <w:rPr>
                <w:noProof/>
                <w:webHidden/>
              </w:rPr>
              <w:tab/>
            </w:r>
            <w:r>
              <w:rPr>
                <w:noProof/>
                <w:webHidden/>
              </w:rPr>
              <w:fldChar w:fldCharType="begin"/>
            </w:r>
            <w:r w:rsidR="00665DDF">
              <w:rPr>
                <w:noProof/>
                <w:webHidden/>
              </w:rPr>
              <w:instrText xml:space="preserve"> PAGEREF _Toc532561996 \h </w:instrText>
            </w:r>
            <w:r>
              <w:rPr>
                <w:noProof/>
                <w:webHidden/>
              </w:rPr>
            </w:r>
            <w:r>
              <w:rPr>
                <w:noProof/>
                <w:webHidden/>
              </w:rPr>
              <w:fldChar w:fldCharType="separate"/>
            </w:r>
            <w:r w:rsidR="00665DDF">
              <w:rPr>
                <w:noProof/>
                <w:webHidden/>
              </w:rPr>
              <w:t>18</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1997" w:history="1">
            <w:r w:rsidR="00665DDF" w:rsidRPr="009C48E1">
              <w:rPr>
                <w:rStyle w:val="Lienhypertexte"/>
                <w:noProof/>
              </w:rPr>
              <w:t>Critères de dénutrition</w:t>
            </w:r>
            <w:r w:rsidR="00665DDF">
              <w:rPr>
                <w:noProof/>
                <w:webHidden/>
              </w:rPr>
              <w:tab/>
            </w:r>
            <w:r>
              <w:rPr>
                <w:noProof/>
                <w:webHidden/>
              </w:rPr>
              <w:fldChar w:fldCharType="begin"/>
            </w:r>
            <w:r w:rsidR="00665DDF">
              <w:rPr>
                <w:noProof/>
                <w:webHidden/>
              </w:rPr>
              <w:instrText xml:space="preserve"> PAGEREF _Toc532561997 \h </w:instrText>
            </w:r>
            <w:r>
              <w:rPr>
                <w:noProof/>
                <w:webHidden/>
              </w:rPr>
            </w:r>
            <w:r>
              <w:rPr>
                <w:noProof/>
                <w:webHidden/>
              </w:rPr>
              <w:fldChar w:fldCharType="separate"/>
            </w:r>
            <w:r w:rsidR="00665DDF">
              <w:rPr>
                <w:noProof/>
                <w:webHidden/>
              </w:rPr>
              <w:t>20</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1998" w:history="1">
            <w:r w:rsidR="00665DDF" w:rsidRPr="009C48E1">
              <w:rPr>
                <w:rStyle w:val="Lienhypertexte"/>
                <w:noProof/>
              </w:rPr>
              <w:t>Les critères anthropomorphiques:</w:t>
            </w:r>
            <w:r w:rsidR="00665DDF">
              <w:rPr>
                <w:noProof/>
                <w:webHidden/>
              </w:rPr>
              <w:tab/>
            </w:r>
            <w:r>
              <w:rPr>
                <w:noProof/>
                <w:webHidden/>
              </w:rPr>
              <w:fldChar w:fldCharType="begin"/>
            </w:r>
            <w:r w:rsidR="00665DDF">
              <w:rPr>
                <w:noProof/>
                <w:webHidden/>
              </w:rPr>
              <w:instrText xml:space="preserve"> PAGEREF _Toc532561998 \h </w:instrText>
            </w:r>
            <w:r>
              <w:rPr>
                <w:noProof/>
                <w:webHidden/>
              </w:rPr>
            </w:r>
            <w:r>
              <w:rPr>
                <w:noProof/>
                <w:webHidden/>
              </w:rPr>
              <w:fldChar w:fldCharType="separate"/>
            </w:r>
            <w:r w:rsidR="00665DDF">
              <w:rPr>
                <w:noProof/>
                <w:webHidden/>
              </w:rPr>
              <w:t>20</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1999" w:history="1">
            <w:r w:rsidR="00665DDF" w:rsidRPr="009C48E1">
              <w:rPr>
                <w:rStyle w:val="Lienhypertexte"/>
                <w:noProof/>
              </w:rPr>
              <w:t>Les critères biologiques</w:t>
            </w:r>
            <w:r w:rsidR="00665DDF">
              <w:rPr>
                <w:noProof/>
                <w:webHidden/>
              </w:rPr>
              <w:tab/>
            </w:r>
            <w:r>
              <w:rPr>
                <w:noProof/>
                <w:webHidden/>
              </w:rPr>
              <w:fldChar w:fldCharType="begin"/>
            </w:r>
            <w:r w:rsidR="00665DDF">
              <w:rPr>
                <w:noProof/>
                <w:webHidden/>
              </w:rPr>
              <w:instrText xml:space="preserve"> PAGEREF _Toc532561999 \h </w:instrText>
            </w:r>
            <w:r>
              <w:rPr>
                <w:noProof/>
                <w:webHidden/>
              </w:rPr>
            </w:r>
            <w:r>
              <w:rPr>
                <w:noProof/>
                <w:webHidden/>
              </w:rPr>
              <w:fldChar w:fldCharType="separate"/>
            </w:r>
            <w:r w:rsidR="00665DDF">
              <w:rPr>
                <w:noProof/>
                <w:webHidden/>
              </w:rPr>
              <w:t>22</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00" w:history="1">
            <w:r w:rsidR="00665DDF" w:rsidRPr="009C48E1">
              <w:rPr>
                <w:rStyle w:val="Lienhypertexte"/>
                <w:noProof/>
              </w:rPr>
              <w:t>Les index:</w:t>
            </w:r>
            <w:r w:rsidR="00665DDF">
              <w:rPr>
                <w:noProof/>
                <w:webHidden/>
              </w:rPr>
              <w:tab/>
            </w:r>
            <w:r>
              <w:rPr>
                <w:noProof/>
                <w:webHidden/>
              </w:rPr>
              <w:fldChar w:fldCharType="begin"/>
            </w:r>
            <w:r w:rsidR="00665DDF">
              <w:rPr>
                <w:noProof/>
                <w:webHidden/>
              </w:rPr>
              <w:instrText xml:space="preserve"> PAGEREF _Toc532562000 \h </w:instrText>
            </w:r>
            <w:r>
              <w:rPr>
                <w:noProof/>
                <w:webHidden/>
              </w:rPr>
            </w:r>
            <w:r>
              <w:rPr>
                <w:noProof/>
                <w:webHidden/>
              </w:rPr>
              <w:fldChar w:fldCharType="separate"/>
            </w:r>
            <w:r w:rsidR="00665DDF">
              <w:rPr>
                <w:noProof/>
                <w:webHidden/>
              </w:rPr>
              <w:t>22</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01" w:history="1">
            <w:r w:rsidR="00665DDF" w:rsidRPr="009C48E1">
              <w:rPr>
                <w:rStyle w:val="Lienhypertexte"/>
                <w:noProof/>
              </w:rPr>
              <w:t>Les critères radiologiques: A refaire bien!!!!</w:t>
            </w:r>
            <w:r w:rsidR="00665DDF">
              <w:rPr>
                <w:noProof/>
                <w:webHidden/>
              </w:rPr>
              <w:tab/>
            </w:r>
            <w:r>
              <w:rPr>
                <w:noProof/>
                <w:webHidden/>
              </w:rPr>
              <w:fldChar w:fldCharType="begin"/>
            </w:r>
            <w:r w:rsidR="00665DDF">
              <w:rPr>
                <w:noProof/>
                <w:webHidden/>
              </w:rPr>
              <w:instrText xml:space="preserve"> PAGEREF _Toc532562001 \h </w:instrText>
            </w:r>
            <w:r>
              <w:rPr>
                <w:noProof/>
                <w:webHidden/>
              </w:rPr>
            </w:r>
            <w:r>
              <w:rPr>
                <w:noProof/>
                <w:webHidden/>
              </w:rPr>
              <w:fldChar w:fldCharType="separate"/>
            </w:r>
            <w:r w:rsidR="00665DDF">
              <w:rPr>
                <w:noProof/>
                <w:webHidden/>
              </w:rPr>
              <w:t>24</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02" w:history="1">
            <w:r w:rsidR="00665DDF" w:rsidRPr="009C48E1">
              <w:rPr>
                <w:rStyle w:val="Lienhypertexte"/>
                <w:noProof/>
              </w:rPr>
              <w:t>Le traitement nutritionnel</w:t>
            </w:r>
            <w:r w:rsidR="00665DDF">
              <w:rPr>
                <w:noProof/>
                <w:webHidden/>
              </w:rPr>
              <w:tab/>
            </w:r>
            <w:r>
              <w:rPr>
                <w:noProof/>
                <w:webHidden/>
              </w:rPr>
              <w:fldChar w:fldCharType="begin"/>
            </w:r>
            <w:r w:rsidR="00665DDF">
              <w:rPr>
                <w:noProof/>
                <w:webHidden/>
              </w:rPr>
              <w:instrText xml:space="preserve"> PAGEREF _Toc532562002 \h </w:instrText>
            </w:r>
            <w:r>
              <w:rPr>
                <w:noProof/>
                <w:webHidden/>
              </w:rPr>
            </w:r>
            <w:r>
              <w:rPr>
                <w:noProof/>
                <w:webHidden/>
              </w:rPr>
              <w:fldChar w:fldCharType="separate"/>
            </w:r>
            <w:r w:rsidR="00665DDF">
              <w:rPr>
                <w:noProof/>
                <w:webHidden/>
              </w:rPr>
              <w:t>25</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03" w:history="1">
            <w:r w:rsidR="00665DDF" w:rsidRPr="009C48E1">
              <w:rPr>
                <w:rStyle w:val="Lienhypertexte"/>
                <w:noProof/>
              </w:rPr>
              <w:t>Le conseil diététique:</w:t>
            </w:r>
            <w:r w:rsidR="00665DDF">
              <w:rPr>
                <w:noProof/>
                <w:webHidden/>
              </w:rPr>
              <w:tab/>
            </w:r>
            <w:r>
              <w:rPr>
                <w:noProof/>
                <w:webHidden/>
              </w:rPr>
              <w:fldChar w:fldCharType="begin"/>
            </w:r>
            <w:r w:rsidR="00665DDF">
              <w:rPr>
                <w:noProof/>
                <w:webHidden/>
              </w:rPr>
              <w:instrText xml:space="preserve"> PAGEREF _Toc532562003 \h </w:instrText>
            </w:r>
            <w:r>
              <w:rPr>
                <w:noProof/>
                <w:webHidden/>
              </w:rPr>
            </w:r>
            <w:r>
              <w:rPr>
                <w:noProof/>
                <w:webHidden/>
              </w:rPr>
              <w:fldChar w:fldCharType="separate"/>
            </w:r>
            <w:r w:rsidR="00665DDF">
              <w:rPr>
                <w:noProof/>
                <w:webHidden/>
              </w:rPr>
              <w:t>26</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04" w:history="1">
            <w:r w:rsidR="00665DDF" w:rsidRPr="009C48E1">
              <w:rPr>
                <w:rStyle w:val="Lienhypertexte"/>
                <w:noProof/>
              </w:rPr>
              <w:t>Le conseil diététique personnalisé:</w:t>
            </w:r>
            <w:r w:rsidR="00665DDF">
              <w:rPr>
                <w:noProof/>
                <w:webHidden/>
              </w:rPr>
              <w:tab/>
            </w:r>
            <w:r>
              <w:rPr>
                <w:noProof/>
                <w:webHidden/>
              </w:rPr>
              <w:fldChar w:fldCharType="begin"/>
            </w:r>
            <w:r w:rsidR="00665DDF">
              <w:rPr>
                <w:noProof/>
                <w:webHidden/>
              </w:rPr>
              <w:instrText xml:space="preserve"> PAGEREF _Toc532562004 \h </w:instrText>
            </w:r>
            <w:r>
              <w:rPr>
                <w:noProof/>
                <w:webHidden/>
              </w:rPr>
            </w:r>
            <w:r>
              <w:rPr>
                <w:noProof/>
                <w:webHidden/>
              </w:rPr>
              <w:fldChar w:fldCharType="separate"/>
            </w:r>
            <w:r w:rsidR="00665DDF">
              <w:rPr>
                <w:noProof/>
                <w:webHidden/>
              </w:rPr>
              <w:t>27</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05" w:history="1">
            <w:r w:rsidR="00665DDF" w:rsidRPr="009C48E1">
              <w:rPr>
                <w:rStyle w:val="Lienhypertexte"/>
                <w:noProof/>
              </w:rPr>
              <w:t>Les compléments alimentaires oraux (CNO):</w:t>
            </w:r>
            <w:r w:rsidR="00665DDF">
              <w:rPr>
                <w:noProof/>
                <w:webHidden/>
              </w:rPr>
              <w:tab/>
            </w:r>
            <w:r>
              <w:rPr>
                <w:noProof/>
                <w:webHidden/>
              </w:rPr>
              <w:fldChar w:fldCharType="begin"/>
            </w:r>
            <w:r w:rsidR="00665DDF">
              <w:rPr>
                <w:noProof/>
                <w:webHidden/>
              </w:rPr>
              <w:instrText xml:space="preserve"> PAGEREF _Toc532562005 \h </w:instrText>
            </w:r>
            <w:r>
              <w:rPr>
                <w:noProof/>
                <w:webHidden/>
              </w:rPr>
            </w:r>
            <w:r>
              <w:rPr>
                <w:noProof/>
                <w:webHidden/>
              </w:rPr>
              <w:fldChar w:fldCharType="separate"/>
            </w:r>
            <w:r w:rsidR="00665DDF">
              <w:rPr>
                <w:noProof/>
                <w:webHidden/>
              </w:rPr>
              <w:t>27</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06" w:history="1">
            <w:r w:rsidR="00665DDF" w:rsidRPr="009C48E1">
              <w:rPr>
                <w:rStyle w:val="Lienhypertexte"/>
                <w:noProof/>
              </w:rPr>
              <w:t>La nutrition entérale</w:t>
            </w:r>
            <w:r w:rsidR="00665DDF">
              <w:rPr>
                <w:noProof/>
                <w:webHidden/>
              </w:rPr>
              <w:tab/>
            </w:r>
            <w:r>
              <w:rPr>
                <w:noProof/>
                <w:webHidden/>
              </w:rPr>
              <w:fldChar w:fldCharType="begin"/>
            </w:r>
            <w:r w:rsidR="00665DDF">
              <w:rPr>
                <w:noProof/>
                <w:webHidden/>
              </w:rPr>
              <w:instrText xml:space="preserve"> PAGEREF _Toc532562006 \h </w:instrText>
            </w:r>
            <w:r>
              <w:rPr>
                <w:noProof/>
                <w:webHidden/>
              </w:rPr>
            </w:r>
            <w:r>
              <w:rPr>
                <w:noProof/>
                <w:webHidden/>
              </w:rPr>
              <w:fldChar w:fldCharType="separate"/>
            </w:r>
            <w:r w:rsidR="00665DDF">
              <w:rPr>
                <w:noProof/>
                <w:webHidden/>
              </w:rPr>
              <w:t>28</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07" w:history="1">
            <w:r w:rsidR="00665DDF" w:rsidRPr="009C48E1">
              <w:rPr>
                <w:rStyle w:val="Lienhypertexte"/>
                <w:noProof/>
              </w:rPr>
              <w:t>La nutrition parentérale</w:t>
            </w:r>
            <w:r w:rsidR="00665DDF">
              <w:rPr>
                <w:noProof/>
                <w:webHidden/>
              </w:rPr>
              <w:tab/>
            </w:r>
            <w:r>
              <w:rPr>
                <w:noProof/>
                <w:webHidden/>
              </w:rPr>
              <w:fldChar w:fldCharType="begin"/>
            </w:r>
            <w:r w:rsidR="00665DDF">
              <w:rPr>
                <w:noProof/>
                <w:webHidden/>
              </w:rPr>
              <w:instrText xml:space="preserve"> PAGEREF _Toc532562007 \h </w:instrText>
            </w:r>
            <w:r>
              <w:rPr>
                <w:noProof/>
                <w:webHidden/>
              </w:rPr>
            </w:r>
            <w:r>
              <w:rPr>
                <w:noProof/>
                <w:webHidden/>
              </w:rPr>
              <w:fldChar w:fldCharType="separate"/>
            </w:r>
            <w:r w:rsidR="00665DDF">
              <w:rPr>
                <w:noProof/>
                <w:webHidden/>
              </w:rPr>
              <w:t>30</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08" w:history="1">
            <w:r w:rsidR="00665DDF" w:rsidRPr="009C48E1">
              <w:rPr>
                <w:rStyle w:val="Lienhypertexte"/>
                <w:noProof/>
              </w:rPr>
              <w:t>Coût de la dénutrition en oncologie hématologie</w:t>
            </w:r>
            <w:r w:rsidR="00665DDF">
              <w:rPr>
                <w:noProof/>
                <w:webHidden/>
              </w:rPr>
              <w:tab/>
            </w:r>
            <w:r>
              <w:rPr>
                <w:noProof/>
                <w:webHidden/>
              </w:rPr>
              <w:fldChar w:fldCharType="begin"/>
            </w:r>
            <w:r w:rsidR="00665DDF">
              <w:rPr>
                <w:noProof/>
                <w:webHidden/>
              </w:rPr>
              <w:instrText xml:space="preserve"> PAGEREF _Toc532562008 \h </w:instrText>
            </w:r>
            <w:r>
              <w:rPr>
                <w:noProof/>
                <w:webHidden/>
              </w:rPr>
            </w:r>
            <w:r>
              <w:rPr>
                <w:noProof/>
                <w:webHidden/>
              </w:rPr>
              <w:fldChar w:fldCharType="separate"/>
            </w:r>
            <w:r w:rsidR="00665DDF">
              <w:rPr>
                <w:noProof/>
                <w:webHidden/>
              </w:rPr>
              <w:t>31</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09" w:history="1">
            <w:r w:rsidR="00665DDF" w:rsidRPr="009C48E1">
              <w:rPr>
                <w:rStyle w:val="Lienhypertexte"/>
                <w:noProof/>
              </w:rPr>
              <w:t>Les cas particuliers en oncologie médicale:</w:t>
            </w:r>
            <w:r w:rsidR="00665DDF">
              <w:rPr>
                <w:noProof/>
                <w:webHidden/>
              </w:rPr>
              <w:tab/>
            </w:r>
            <w:r>
              <w:rPr>
                <w:noProof/>
                <w:webHidden/>
              </w:rPr>
              <w:fldChar w:fldCharType="begin"/>
            </w:r>
            <w:r w:rsidR="00665DDF">
              <w:rPr>
                <w:noProof/>
                <w:webHidden/>
              </w:rPr>
              <w:instrText xml:space="preserve"> PAGEREF _Toc532562009 \h </w:instrText>
            </w:r>
            <w:r>
              <w:rPr>
                <w:noProof/>
                <w:webHidden/>
              </w:rPr>
            </w:r>
            <w:r>
              <w:rPr>
                <w:noProof/>
                <w:webHidden/>
              </w:rPr>
              <w:fldChar w:fldCharType="separate"/>
            </w:r>
            <w:r w:rsidR="00665DDF">
              <w:rPr>
                <w:noProof/>
                <w:webHidden/>
              </w:rPr>
              <w:t>34</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10" w:history="1">
            <w:r w:rsidR="00665DDF" w:rsidRPr="009C48E1">
              <w:rPr>
                <w:rStyle w:val="Lienhypertexte"/>
                <w:noProof/>
              </w:rPr>
              <w:t>Cas particulier du patient obèses(14)</w:t>
            </w:r>
            <w:r w:rsidR="00665DDF">
              <w:rPr>
                <w:noProof/>
                <w:webHidden/>
              </w:rPr>
              <w:tab/>
            </w:r>
            <w:r>
              <w:rPr>
                <w:noProof/>
                <w:webHidden/>
              </w:rPr>
              <w:fldChar w:fldCharType="begin"/>
            </w:r>
            <w:r w:rsidR="00665DDF">
              <w:rPr>
                <w:noProof/>
                <w:webHidden/>
              </w:rPr>
              <w:instrText xml:space="preserve"> PAGEREF _Toc532562010 \h </w:instrText>
            </w:r>
            <w:r>
              <w:rPr>
                <w:noProof/>
                <w:webHidden/>
              </w:rPr>
            </w:r>
            <w:r>
              <w:rPr>
                <w:noProof/>
                <w:webHidden/>
              </w:rPr>
              <w:fldChar w:fldCharType="separate"/>
            </w:r>
            <w:r w:rsidR="00665DDF">
              <w:rPr>
                <w:noProof/>
                <w:webHidden/>
              </w:rPr>
              <w:t>34</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11" w:history="1">
            <w:r w:rsidR="00665DDF" w:rsidRPr="009C48E1">
              <w:rPr>
                <w:rStyle w:val="Lienhypertexte"/>
                <w:noProof/>
              </w:rPr>
              <w:t>Cas particulier du patient ORL:</w:t>
            </w:r>
            <w:r w:rsidR="00665DDF">
              <w:rPr>
                <w:noProof/>
                <w:webHidden/>
              </w:rPr>
              <w:tab/>
            </w:r>
            <w:r>
              <w:rPr>
                <w:noProof/>
                <w:webHidden/>
              </w:rPr>
              <w:fldChar w:fldCharType="begin"/>
            </w:r>
            <w:r w:rsidR="00665DDF">
              <w:rPr>
                <w:noProof/>
                <w:webHidden/>
              </w:rPr>
              <w:instrText xml:space="preserve"> PAGEREF _Toc532562011 \h </w:instrText>
            </w:r>
            <w:r>
              <w:rPr>
                <w:noProof/>
                <w:webHidden/>
              </w:rPr>
            </w:r>
            <w:r>
              <w:rPr>
                <w:noProof/>
                <w:webHidden/>
              </w:rPr>
              <w:fldChar w:fldCharType="separate"/>
            </w:r>
            <w:r w:rsidR="00665DDF">
              <w:rPr>
                <w:noProof/>
                <w:webHidden/>
              </w:rPr>
              <w:t>34</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12" w:history="1">
            <w:r w:rsidR="00665DDF" w:rsidRPr="009C48E1">
              <w:rPr>
                <w:rStyle w:val="Lienhypertexte"/>
                <w:noProof/>
              </w:rPr>
              <w:t>Cas particulier des patients ayant une néoplasie mammaire:</w:t>
            </w:r>
            <w:r w:rsidR="00665DDF">
              <w:rPr>
                <w:noProof/>
                <w:webHidden/>
              </w:rPr>
              <w:tab/>
            </w:r>
            <w:r>
              <w:rPr>
                <w:noProof/>
                <w:webHidden/>
              </w:rPr>
              <w:fldChar w:fldCharType="begin"/>
            </w:r>
            <w:r w:rsidR="00665DDF">
              <w:rPr>
                <w:noProof/>
                <w:webHidden/>
              </w:rPr>
              <w:instrText xml:space="preserve"> PAGEREF _Toc532562012 \h </w:instrText>
            </w:r>
            <w:r>
              <w:rPr>
                <w:noProof/>
                <w:webHidden/>
              </w:rPr>
            </w:r>
            <w:r>
              <w:rPr>
                <w:noProof/>
                <w:webHidden/>
              </w:rPr>
              <w:fldChar w:fldCharType="separate"/>
            </w:r>
            <w:r w:rsidR="00665DDF">
              <w:rPr>
                <w:noProof/>
                <w:webHidden/>
              </w:rPr>
              <w:t>37</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13" w:history="1">
            <w:r w:rsidR="00665DDF" w:rsidRPr="009C48E1">
              <w:rPr>
                <w:rStyle w:val="Lienhypertexte"/>
                <w:noProof/>
              </w:rPr>
              <w:t>Cas particulier du patient âgé</w:t>
            </w:r>
            <w:r w:rsidR="00665DDF">
              <w:rPr>
                <w:noProof/>
                <w:webHidden/>
              </w:rPr>
              <w:tab/>
            </w:r>
            <w:r>
              <w:rPr>
                <w:noProof/>
                <w:webHidden/>
              </w:rPr>
              <w:fldChar w:fldCharType="begin"/>
            </w:r>
            <w:r w:rsidR="00665DDF">
              <w:rPr>
                <w:noProof/>
                <w:webHidden/>
              </w:rPr>
              <w:instrText xml:space="preserve"> PAGEREF _Toc532562013 \h </w:instrText>
            </w:r>
            <w:r>
              <w:rPr>
                <w:noProof/>
                <w:webHidden/>
              </w:rPr>
            </w:r>
            <w:r>
              <w:rPr>
                <w:noProof/>
                <w:webHidden/>
              </w:rPr>
              <w:fldChar w:fldCharType="separate"/>
            </w:r>
            <w:r w:rsidR="00665DDF">
              <w:rPr>
                <w:noProof/>
                <w:webHidden/>
              </w:rPr>
              <w:t>37</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14" w:history="1">
            <w:r w:rsidR="00665DDF" w:rsidRPr="009C48E1">
              <w:rPr>
                <w:rStyle w:val="Lienhypertexte"/>
                <w:noProof/>
              </w:rPr>
              <w:t>Patients, Matériels et Méthodes</w:t>
            </w:r>
            <w:r w:rsidR="00665DDF">
              <w:rPr>
                <w:noProof/>
                <w:webHidden/>
              </w:rPr>
              <w:tab/>
            </w:r>
            <w:r>
              <w:rPr>
                <w:noProof/>
                <w:webHidden/>
              </w:rPr>
              <w:fldChar w:fldCharType="begin"/>
            </w:r>
            <w:r w:rsidR="00665DDF">
              <w:rPr>
                <w:noProof/>
                <w:webHidden/>
              </w:rPr>
              <w:instrText xml:space="preserve"> PAGEREF _Toc532562014 \h </w:instrText>
            </w:r>
            <w:r>
              <w:rPr>
                <w:noProof/>
                <w:webHidden/>
              </w:rPr>
            </w:r>
            <w:r>
              <w:rPr>
                <w:noProof/>
                <w:webHidden/>
              </w:rPr>
              <w:fldChar w:fldCharType="separate"/>
            </w:r>
            <w:r w:rsidR="00665DDF">
              <w:rPr>
                <w:noProof/>
                <w:webHidden/>
              </w:rPr>
              <w:t>37</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15" w:history="1">
            <w:r w:rsidR="00665DDF" w:rsidRPr="009C48E1">
              <w:rPr>
                <w:rStyle w:val="Lienhypertexte"/>
                <w:noProof/>
              </w:rPr>
              <w:t>Patients</w:t>
            </w:r>
            <w:r w:rsidR="00665DDF">
              <w:rPr>
                <w:noProof/>
                <w:webHidden/>
              </w:rPr>
              <w:tab/>
            </w:r>
            <w:r>
              <w:rPr>
                <w:noProof/>
                <w:webHidden/>
              </w:rPr>
              <w:fldChar w:fldCharType="begin"/>
            </w:r>
            <w:r w:rsidR="00665DDF">
              <w:rPr>
                <w:noProof/>
                <w:webHidden/>
              </w:rPr>
              <w:instrText xml:space="preserve"> PAGEREF _Toc532562015 \h </w:instrText>
            </w:r>
            <w:r>
              <w:rPr>
                <w:noProof/>
                <w:webHidden/>
              </w:rPr>
            </w:r>
            <w:r>
              <w:rPr>
                <w:noProof/>
                <w:webHidden/>
              </w:rPr>
              <w:fldChar w:fldCharType="separate"/>
            </w:r>
            <w:r w:rsidR="00665DDF">
              <w:rPr>
                <w:noProof/>
                <w:webHidden/>
              </w:rPr>
              <w:t>37</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16" w:history="1">
            <w:r w:rsidR="00665DDF" w:rsidRPr="009C48E1">
              <w:rPr>
                <w:rStyle w:val="Lienhypertexte"/>
                <w:noProof/>
              </w:rPr>
              <w:t>Matériels et méthodes</w:t>
            </w:r>
            <w:r w:rsidR="00665DDF">
              <w:rPr>
                <w:noProof/>
                <w:webHidden/>
              </w:rPr>
              <w:tab/>
            </w:r>
            <w:r>
              <w:rPr>
                <w:noProof/>
                <w:webHidden/>
              </w:rPr>
              <w:fldChar w:fldCharType="begin"/>
            </w:r>
            <w:r w:rsidR="00665DDF">
              <w:rPr>
                <w:noProof/>
                <w:webHidden/>
              </w:rPr>
              <w:instrText xml:space="preserve"> PAGEREF _Toc532562016 \h </w:instrText>
            </w:r>
            <w:r>
              <w:rPr>
                <w:noProof/>
                <w:webHidden/>
              </w:rPr>
            </w:r>
            <w:r>
              <w:rPr>
                <w:noProof/>
                <w:webHidden/>
              </w:rPr>
              <w:fldChar w:fldCharType="separate"/>
            </w:r>
            <w:r w:rsidR="00665DDF">
              <w:rPr>
                <w:noProof/>
                <w:webHidden/>
              </w:rPr>
              <w:t>37</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17" w:history="1">
            <w:r w:rsidR="00665DDF" w:rsidRPr="009C48E1">
              <w:rPr>
                <w:rStyle w:val="Lienhypertexte"/>
                <w:noProof/>
              </w:rPr>
              <w:t>Analyse de ses données</w:t>
            </w:r>
            <w:r w:rsidR="00665DDF">
              <w:rPr>
                <w:noProof/>
                <w:webHidden/>
              </w:rPr>
              <w:tab/>
            </w:r>
            <w:r>
              <w:rPr>
                <w:noProof/>
                <w:webHidden/>
              </w:rPr>
              <w:fldChar w:fldCharType="begin"/>
            </w:r>
            <w:r w:rsidR="00665DDF">
              <w:rPr>
                <w:noProof/>
                <w:webHidden/>
              </w:rPr>
              <w:instrText xml:space="preserve"> PAGEREF _Toc532562017 \h </w:instrText>
            </w:r>
            <w:r>
              <w:rPr>
                <w:noProof/>
                <w:webHidden/>
              </w:rPr>
            </w:r>
            <w:r>
              <w:rPr>
                <w:noProof/>
                <w:webHidden/>
              </w:rPr>
              <w:fldChar w:fldCharType="separate"/>
            </w:r>
            <w:r w:rsidR="00665DDF">
              <w:rPr>
                <w:noProof/>
                <w:webHidden/>
              </w:rPr>
              <w:t>39</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18" w:history="1">
            <w:r w:rsidR="00665DDF" w:rsidRPr="009C48E1">
              <w:rPr>
                <w:rStyle w:val="Lienhypertexte"/>
                <w:noProof/>
              </w:rPr>
              <w:t>Résultats:</w:t>
            </w:r>
            <w:r w:rsidR="00665DDF">
              <w:rPr>
                <w:noProof/>
                <w:webHidden/>
              </w:rPr>
              <w:tab/>
            </w:r>
            <w:r>
              <w:rPr>
                <w:noProof/>
                <w:webHidden/>
              </w:rPr>
              <w:fldChar w:fldCharType="begin"/>
            </w:r>
            <w:r w:rsidR="00665DDF">
              <w:rPr>
                <w:noProof/>
                <w:webHidden/>
              </w:rPr>
              <w:instrText xml:space="preserve"> PAGEREF _Toc532562018 \h </w:instrText>
            </w:r>
            <w:r>
              <w:rPr>
                <w:noProof/>
                <w:webHidden/>
              </w:rPr>
            </w:r>
            <w:r>
              <w:rPr>
                <w:noProof/>
                <w:webHidden/>
              </w:rPr>
              <w:fldChar w:fldCharType="separate"/>
            </w:r>
            <w:r w:rsidR="00665DDF">
              <w:rPr>
                <w:noProof/>
                <w:webHidden/>
              </w:rPr>
              <w:t>39</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19" w:history="1">
            <w:r w:rsidR="00665DDF" w:rsidRPr="009C48E1">
              <w:rPr>
                <w:rStyle w:val="Lienhypertexte"/>
                <w:noProof/>
              </w:rPr>
              <w:t>Etude de la population</w:t>
            </w:r>
            <w:r w:rsidR="00665DDF">
              <w:rPr>
                <w:noProof/>
                <w:webHidden/>
              </w:rPr>
              <w:tab/>
            </w:r>
            <w:r>
              <w:rPr>
                <w:noProof/>
                <w:webHidden/>
              </w:rPr>
              <w:fldChar w:fldCharType="begin"/>
            </w:r>
            <w:r w:rsidR="00665DDF">
              <w:rPr>
                <w:noProof/>
                <w:webHidden/>
              </w:rPr>
              <w:instrText xml:space="preserve"> PAGEREF _Toc532562019 \h </w:instrText>
            </w:r>
            <w:r>
              <w:rPr>
                <w:noProof/>
                <w:webHidden/>
              </w:rPr>
            </w:r>
            <w:r>
              <w:rPr>
                <w:noProof/>
                <w:webHidden/>
              </w:rPr>
              <w:fldChar w:fldCharType="separate"/>
            </w:r>
            <w:r w:rsidR="00665DDF">
              <w:rPr>
                <w:noProof/>
                <w:webHidden/>
              </w:rPr>
              <w:t>39</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20" w:history="1">
            <w:r w:rsidR="00665DDF" w:rsidRPr="009C48E1">
              <w:rPr>
                <w:rStyle w:val="Lienhypertexte"/>
                <w:noProof/>
              </w:rPr>
              <w:t>Le ratio global femme/homme:</w:t>
            </w:r>
            <w:r w:rsidR="00665DDF">
              <w:rPr>
                <w:noProof/>
                <w:webHidden/>
              </w:rPr>
              <w:tab/>
            </w:r>
            <w:r>
              <w:rPr>
                <w:noProof/>
                <w:webHidden/>
              </w:rPr>
              <w:fldChar w:fldCharType="begin"/>
            </w:r>
            <w:r w:rsidR="00665DDF">
              <w:rPr>
                <w:noProof/>
                <w:webHidden/>
              </w:rPr>
              <w:instrText xml:space="preserve"> PAGEREF _Toc532562020 \h </w:instrText>
            </w:r>
            <w:r>
              <w:rPr>
                <w:noProof/>
                <w:webHidden/>
              </w:rPr>
            </w:r>
            <w:r>
              <w:rPr>
                <w:noProof/>
                <w:webHidden/>
              </w:rPr>
              <w:fldChar w:fldCharType="separate"/>
            </w:r>
            <w:r w:rsidR="00665DDF">
              <w:rPr>
                <w:noProof/>
                <w:webHidden/>
              </w:rPr>
              <w:t>39</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21" w:history="1">
            <w:r w:rsidR="00665DDF" w:rsidRPr="009C48E1">
              <w:rPr>
                <w:rStyle w:val="Lienhypertexte"/>
                <w:noProof/>
                <w:lang w:eastAsia="fr-FR"/>
              </w:rPr>
              <w:t>Le ratio hommes/Femmes par periode</w:t>
            </w:r>
            <w:r w:rsidR="00665DDF">
              <w:rPr>
                <w:noProof/>
                <w:webHidden/>
              </w:rPr>
              <w:tab/>
            </w:r>
            <w:r>
              <w:rPr>
                <w:noProof/>
                <w:webHidden/>
              </w:rPr>
              <w:fldChar w:fldCharType="begin"/>
            </w:r>
            <w:r w:rsidR="00665DDF">
              <w:rPr>
                <w:noProof/>
                <w:webHidden/>
              </w:rPr>
              <w:instrText xml:space="preserve"> PAGEREF _Toc532562021 \h </w:instrText>
            </w:r>
            <w:r>
              <w:rPr>
                <w:noProof/>
                <w:webHidden/>
              </w:rPr>
            </w:r>
            <w:r>
              <w:rPr>
                <w:noProof/>
                <w:webHidden/>
              </w:rPr>
              <w:fldChar w:fldCharType="separate"/>
            </w:r>
            <w:r w:rsidR="00665DDF">
              <w:rPr>
                <w:noProof/>
                <w:webHidden/>
              </w:rPr>
              <w:t>41</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22" w:history="1">
            <w:r w:rsidR="00665DDF" w:rsidRPr="009C48E1">
              <w:rPr>
                <w:rStyle w:val="Lienhypertexte"/>
                <w:noProof/>
              </w:rPr>
              <w:t>La répartition par âge de l'effectif:</w:t>
            </w:r>
            <w:r w:rsidR="00665DDF">
              <w:rPr>
                <w:noProof/>
                <w:webHidden/>
              </w:rPr>
              <w:tab/>
            </w:r>
            <w:r>
              <w:rPr>
                <w:noProof/>
                <w:webHidden/>
              </w:rPr>
              <w:fldChar w:fldCharType="begin"/>
            </w:r>
            <w:r w:rsidR="00665DDF">
              <w:rPr>
                <w:noProof/>
                <w:webHidden/>
              </w:rPr>
              <w:instrText xml:space="preserve"> PAGEREF _Toc532562022 \h </w:instrText>
            </w:r>
            <w:r>
              <w:rPr>
                <w:noProof/>
                <w:webHidden/>
              </w:rPr>
            </w:r>
            <w:r>
              <w:rPr>
                <w:noProof/>
                <w:webHidden/>
              </w:rPr>
              <w:fldChar w:fldCharType="separate"/>
            </w:r>
            <w:r w:rsidR="00665DDF">
              <w:rPr>
                <w:noProof/>
                <w:webHidden/>
              </w:rPr>
              <w:t>42</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23" w:history="1">
            <w:r w:rsidR="00665DDF" w:rsidRPr="009C48E1">
              <w:rPr>
                <w:rStyle w:val="Lienhypertexte"/>
                <w:noProof/>
              </w:rPr>
              <w:t>La durée de  séjour moyenne:</w:t>
            </w:r>
            <w:r w:rsidR="00665DDF">
              <w:rPr>
                <w:noProof/>
                <w:webHidden/>
              </w:rPr>
              <w:tab/>
            </w:r>
            <w:r>
              <w:rPr>
                <w:noProof/>
                <w:webHidden/>
              </w:rPr>
              <w:fldChar w:fldCharType="begin"/>
            </w:r>
            <w:r w:rsidR="00665DDF">
              <w:rPr>
                <w:noProof/>
                <w:webHidden/>
              </w:rPr>
              <w:instrText xml:space="preserve"> PAGEREF _Toc532562023 \h </w:instrText>
            </w:r>
            <w:r>
              <w:rPr>
                <w:noProof/>
                <w:webHidden/>
              </w:rPr>
            </w:r>
            <w:r>
              <w:rPr>
                <w:noProof/>
                <w:webHidden/>
              </w:rPr>
              <w:fldChar w:fldCharType="separate"/>
            </w:r>
            <w:r w:rsidR="00665DDF">
              <w:rPr>
                <w:noProof/>
                <w:webHidden/>
              </w:rPr>
              <w:t>42</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24" w:history="1">
            <w:r w:rsidR="00665DDF" w:rsidRPr="009C48E1">
              <w:rPr>
                <w:rStyle w:val="Lienhypertexte"/>
                <w:noProof/>
              </w:rPr>
              <w:t>Le pourcentage de patients  onco/hémato</w:t>
            </w:r>
            <w:r w:rsidR="00665DDF">
              <w:rPr>
                <w:noProof/>
                <w:webHidden/>
              </w:rPr>
              <w:tab/>
            </w:r>
            <w:r>
              <w:rPr>
                <w:noProof/>
                <w:webHidden/>
              </w:rPr>
              <w:fldChar w:fldCharType="begin"/>
            </w:r>
            <w:r w:rsidR="00665DDF">
              <w:rPr>
                <w:noProof/>
                <w:webHidden/>
              </w:rPr>
              <w:instrText xml:space="preserve"> PAGEREF _Toc532562024 \h </w:instrText>
            </w:r>
            <w:r>
              <w:rPr>
                <w:noProof/>
                <w:webHidden/>
              </w:rPr>
            </w:r>
            <w:r>
              <w:rPr>
                <w:noProof/>
                <w:webHidden/>
              </w:rPr>
              <w:fldChar w:fldCharType="separate"/>
            </w:r>
            <w:r w:rsidR="00665DDF">
              <w:rPr>
                <w:noProof/>
                <w:webHidden/>
              </w:rPr>
              <w:t>43</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25" w:history="1">
            <w:r w:rsidR="00665DDF" w:rsidRPr="009C48E1">
              <w:rPr>
                <w:rStyle w:val="Lienhypertexte"/>
                <w:noProof/>
              </w:rPr>
              <w:t>Pourcentage des différents types de pathologies oncologiques:</w:t>
            </w:r>
            <w:r w:rsidR="00665DDF">
              <w:rPr>
                <w:noProof/>
                <w:webHidden/>
              </w:rPr>
              <w:tab/>
            </w:r>
            <w:r>
              <w:rPr>
                <w:noProof/>
                <w:webHidden/>
              </w:rPr>
              <w:fldChar w:fldCharType="begin"/>
            </w:r>
            <w:r w:rsidR="00665DDF">
              <w:rPr>
                <w:noProof/>
                <w:webHidden/>
              </w:rPr>
              <w:instrText xml:space="preserve"> PAGEREF _Toc532562025 \h </w:instrText>
            </w:r>
            <w:r>
              <w:rPr>
                <w:noProof/>
                <w:webHidden/>
              </w:rPr>
            </w:r>
            <w:r>
              <w:rPr>
                <w:noProof/>
                <w:webHidden/>
              </w:rPr>
              <w:fldChar w:fldCharType="separate"/>
            </w:r>
            <w:r w:rsidR="00665DDF">
              <w:rPr>
                <w:noProof/>
                <w:webHidden/>
              </w:rPr>
              <w:t>44</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26" w:history="1">
            <w:r w:rsidR="00665DDF" w:rsidRPr="009C48E1">
              <w:rPr>
                <w:rStyle w:val="Lienhypertexte"/>
                <w:noProof/>
              </w:rPr>
              <w:t>Mettre un Tableau type de néoplasie hématologique avec aide LMM ou BC////</w:t>
            </w:r>
            <w:r w:rsidR="00665DDF">
              <w:rPr>
                <w:noProof/>
                <w:webHidden/>
              </w:rPr>
              <w:tab/>
            </w:r>
            <w:r>
              <w:rPr>
                <w:noProof/>
                <w:webHidden/>
              </w:rPr>
              <w:fldChar w:fldCharType="begin"/>
            </w:r>
            <w:r w:rsidR="00665DDF">
              <w:rPr>
                <w:noProof/>
                <w:webHidden/>
              </w:rPr>
              <w:instrText xml:space="preserve"> PAGEREF _Toc532562026 \h </w:instrText>
            </w:r>
            <w:r>
              <w:rPr>
                <w:noProof/>
                <w:webHidden/>
              </w:rPr>
            </w:r>
            <w:r>
              <w:rPr>
                <w:noProof/>
                <w:webHidden/>
              </w:rPr>
              <w:fldChar w:fldCharType="separate"/>
            </w:r>
            <w:r w:rsidR="00665DDF">
              <w:rPr>
                <w:noProof/>
                <w:webHidden/>
              </w:rPr>
              <w:t>45</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27" w:history="1">
            <w:r w:rsidR="00665DDF" w:rsidRPr="009C48E1">
              <w:rPr>
                <w:rStyle w:val="Lienhypertexte"/>
                <w:noProof/>
              </w:rPr>
              <w:t>Ration des traitements anti cancéreux : IV ou  PO ou SP</w:t>
            </w:r>
            <w:r w:rsidR="00665DDF">
              <w:rPr>
                <w:noProof/>
                <w:webHidden/>
              </w:rPr>
              <w:tab/>
            </w:r>
            <w:r>
              <w:rPr>
                <w:noProof/>
                <w:webHidden/>
              </w:rPr>
              <w:fldChar w:fldCharType="begin"/>
            </w:r>
            <w:r w:rsidR="00665DDF">
              <w:rPr>
                <w:noProof/>
                <w:webHidden/>
              </w:rPr>
              <w:instrText xml:space="preserve"> PAGEREF _Toc532562027 \h </w:instrText>
            </w:r>
            <w:r>
              <w:rPr>
                <w:noProof/>
                <w:webHidden/>
              </w:rPr>
            </w:r>
            <w:r>
              <w:rPr>
                <w:noProof/>
                <w:webHidden/>
              </w:rPr>
              <w:fldChar w:fldCharType="separate"/>
            </w:r>
            <w:r w:rsidR="00665DDF">
              <w:rPr>
                <w:noProof/>
                <w:webHidden/>
              </w:rPr>
              <w:t>46</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28" w:history="1">
            <w:r w:rsidR="00665DDF" w:rsidRPr="009C48E1">
              <w:rPr>
                <w:rStyle w:val="Lienhypertexte"/>
                <w:noProof/>
              </w:rPr>
              <w:t>Etude nutritionnelle</w:t>
            </w:r>
            <w:r w:rsidR="00665DDF">
              <w:rPr>
                <w:noProof/>
                <w:webHidden/>
              </w:rPr>
              <w:tab/>
            </w:r>
            <w:r>
              <w:rPr>
                <w:noProof/>
                <w:webHidden/>
              </w:rPr>
              <w:fldChar w:fldCharType="begin"/>
            </w:r>
            <w:r w:rsidR="00665DDF">
              <w:rPr>
                <w:noProof/>
                <w:webHidden/>
              </w:rPr>
              <w:instrText xml:space="preserve"> PAGEREF _Toc532562028 \h </w:instrText>
            </w:r>
            <w:r>
              <w:rPr>
                <w:noProof/>
                <w:webHidden/>
              </w:rPr>
            </w:r>
            <w:r>
              <w:rPr>
                <w:noProof/>
                <w:webHidden/>
              </w:rPr>
              <w:fldChar w:fldCharType="separate"/>
            </w:r>
            <w:r w:rsidR="00665DDF">
              <w:rPr>
                <w:noProof/>
                <w:webHidden/>
              </w:rPr>
              <w:t>47</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29" w:history="1">
            <w:r w:rsidR="00665DDF" w:rsidRPr="009C48E1">
              <w:rPr>
                <w:rStyle w:val="Lienhypertexte"/>
                <w:noProof/>
              </w:rPr>
              <w:t>Nombre de pesée par période</w:t>
            </w:r>
            <w:r w:rsidR="00665DDF">
              <w:rPr>
                <w:noProof/>
                <w:webHidden/>
              </w:rPr>
              <w:tab/>
            </w:r>
            <w:r>
              <w:rPr>
                <w:noProof/>
                <w:webHidden/>
              </w:rPr>
              <w:fldChar w:fldCharType="begin"/>
            </w:r>
            <w:r w:rsidR="00665DDF">
              <w:rPr>
                <w:noProof/>
                <w:webHidden/>
              </w:rPr>
              <w:instrText xml:space="preserve"> PAGEREF _Toc532562029 \h </w:instrText>
            </w:r>
            <w:r>
              <w:rPr>
                <w:noProof/>
                <w:webHidden/>
              </w:rPr>
            </w:r>
            <w:r>
              <w:rPr>
                <w:noProof/>
                <w:webHidden/>
              </w:rPr>
              <w:fldChar w:fldCharType="separate"/>
            </w:r>
            <w:r w:rsidR="00665DDF">
              <w:rPr>
                <w:noProof/>
                <w:webHidden/>
              </w:rPr>
              <w:t>47</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30" w:history="1">
            <w:r w:rsidR="00665DDF" w:rsidRPr="009C48E1">
              <w:rPr>
                <w:rStyle w:val="Lienhypertexte"/>
                <w:noProof/>
              </w:rPr>
              <w:t>IMC renseignés et non renseignés:</w:t>
            </w:r>
            <w:r w:rsidR="00665DDF">
              <w:rPr>
                <w:noProof/>
                <w:webHidden/>
              </w:rPr>
              <w:tab/>
            </w:r>
            <w:r>
              <w:rPr>
                <w:noProof/>
                <w:webHidden/>
              </w:rPr>
              <w:fldChar w:fldCharType="begin"/>
            </w:r>
            <w:r w:rsidR="00665DDF">
              <w:rPr>
                <w:noProof/>
                <w:webHidden/>
              </w:rPr>
              <w:instrText xml:space="preserve"> PAGEREF _Toc532562030 \h </w:instrText>
            </w:r>
            <w:r>
              <w:rPr>
                <w:noProof/>
                <w:webHidden/>
              </w:rPr>
            </w:r>
            <w:r>
              <w:rPr>
                <w:noProof/>
                <w:webHidden/>
              </w:rPr>
              <w:fldChar w:fldCharType="separate"/>
            </w:r>
            <w:r w:rsidR="00665DDF">
              <w:rPr>
                <w:noProof/>
                <w:webHidden/>
              </w:rPr>
              <w:t>47</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31" w:history="1">
            <w:r w:rsidR="00665DDF" w:rsidRPr="009C48E1">
              <w:rPr>
                <w:rStyle w:val="Lienhypertexte"/>
                <w:noProof/>
              </w:rPr>
              <w:t>Répartitions des IMC toutes périodes confondues:</w:t>
            </w:r>
            <w:r w:rsidR="00665DDF">
              <w:rPr>
                <w:noProof/>
                <w:webHidden/>
              </w:rPr>
              <w:tab/>
            </w:r>
            <w:r>
              <w:rPr>
                <w:noProof/>
                <w:webHidden/>
              </w:rPr>
              <w:fldChar w:fldCharType="begin"/>
            </w:r>
            <w:r w:rsidR="00665DDF">
              <w:rPr>
                <w:noProof/>
                <w:webHidden/>
              </w:rPr>
              <w:instrText xml:space="preserve"> PAGEREF _Toc532562031 \h </w:instrText>
            </w:r>
            <w:r>
              <w:rPr>
                <w:noProof/>
                <w:webHidden/>
              </w:rPr>
            </w:r>
            <w:r>
              <w:rPr>
                <w:noProof/>
                <w:webHidden/>
              </w:rPr>
              <w:fldChar w:fldCharType="separate"/>
            </w:r>
            <w:r w:rsidR="00665DDF">
              <w:rPr>
                <w:noProof/>
                <w:webHidden/>
              </w:rPr>
              <w:t>48</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32" w:history="1">
            <w:r w:rsidR="00665DDF" w:rsidRPr="009C48E1">
              <w:rPr>
                <w:rStyle w:val="Lienhypertexte"/>
                <w:noProof/>
              </w:rPr>
              <w:t>Répartition des différentes tranches d’IMC par période:</w:t>
            </w:r>
            <w:r w:rsidR="00665DDF">
              <w:rPr>
                <w:noProof/>
                <w:webHidden/>
              </w:rPr>
              <w:tab/>
            </w:r>
            <w:r>
              <w:rPr>
                <w:noProof/>
                <w:webHidden/>
              </w:rPr>
              <w:fldChar w:fldCharType="begin"/>
            </w:r>
            <w:r w:rsidR="00665DDF">
              <w:rPr>
                <w:noProof/>
                <w:webHidden/>
              </w:rPr>
              <w:instrText xml:space="preserve"> PAGEREF _Toc532562032 \h </w:instrText>
            </w:r>
            <w:r>
              <w:rPr>
                <w:noProof/>
                <w:webHidden/>
              </w:rPr>
            </w:r>
            <w:r>
              <w:rPr>
                <w:noProof/>
                <w:webHidden/>
              </w:rPr>
              <w:fldChar w:fldCharType="separate"/>
            </w:r>
            <w:r w:rsidR="00665DDF">
              <w:rPr>
                <w:noProof/>
                <w:webHidden/>
              </w:rPr>
              <w:t>49</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33" w:history="1">
            <w:r w:rsidR="00665DDF" w:rsidRPr="009C48E1">
              <w:rPr>
                <w:rStyle w:val="Lienhypertexte"/>
                <w:noProof/>
              </w:rPr>
              <w:t>Taux  albumine  réalisée / période ainsi que la moyenne par période</w:t>
            </w:r>
            <w:r w:rsidR="00665DDF">
              <w:rPr>
                <w:noProof/>
                <w:webHidden/>
              </w:rPr>
              <w:tab/>
            </w:r>
            <w:r>
              <w:rPr>
                <w:noProof/>
                <w:webHidden/>
              </w:rPr>
              <w:fldChar w:fldCharType="begin"/>
            </w:r>
            <w:r w:rsidR="00665DDF">
              <w:rPr>
                <w:noProof/>
                <w:webHidden/>
              </w:rPr>
              <w:instrText xml:space="preserve"> PAGEREF _Toc532562033 \h </w:instrText>
            </w:r>
            <w:r>
              <w:rPr>
                <w:noProof/>
                <w:webHidden/>
              </w:rPr>
            </w:r>
            <w:r>
              <w:rPr>
                <w:noProof/>
                <w:webHidden/>
              </w:rPr>
              <w:fldChar w:fldCharType="separate"/>
            </w:r>
            <w:r w:rsidR="00665DDF">
              <w:rPr>
                <w:noProof/>
                <w:webHidden/>
              </w:rPr>
              <w:t>49</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34" w:history="1">
            <w:r w:rsidR="00665DDF" w:rsidRPr="009C48E1">
              <w:rPr>
                <w:rStyle w:val="Lienhypertexte"/>
                <w:noProof/>
              </w:rPr>
              <w:t>Albuminémie en fonction des IMC:</w:t>
            </w:r>
            <w:r w:rsidR="00665DDF">
              <w:rPr>
                <w:noProof/>
                <w:webHidden/>
              </w:rPr>
              <w:tab/>
            </w:r>
            <w:r>
              <w:rPr>
                <w:noProof/>
                <w:webHidden/>
              </w:rPr>
              <w:fldChar w:fldCharType="begin"/>
            </w:r>
            <w:r w:rsidR="00665DDF">
              <w:rPr>
                <w:noProof/>
                <w:webHidden/>
              </w:rPr>
              <w:instrText xml:space="preserve"> PAGEREF _Toc532562034 \h </w:instrText>
            </w:r>
            <w:r>
              <w:rPr>
                <w:noProof/>
                <w:webHidden/>
              </w:rPr>
            </w:r>
            <w:r>
              <w:rPr>
                <w:noProof/>
                <w:webHidden/>
              </w:rPr>
              <w:fldChar w:fldCharType="separate"/>
            </w:r>
            <w:r w:rsidR="00665DDF">
              <w:rPr>
                <w:noProof/>
                <w:webHidden/>
              </w:rPr>
              <w:t>51</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35" w:history="1">
            <w:r w:rsidR="00665DDF" w:rsidRPr="009C48E1">
              <w:rPr>
                <w:rStyle w:val="Lienhypertexte"/>
                <w:noProof/>
              </w:rPr>
              <w:t>Partie sur la perte de poids :</w:t>
            </w:r>
            <w:r w:rsidR="00665DDF">
              <w:rPr>
                <w:noProof/>
                <w:webHidden/>
              </w:rPr>
              <w:tab/>
            </w:r>
            <w:r>
              <w:rPr>
                <w:noProof/>
                <w:webHidden/>
              </w:rPr>
              <w:fldChar w:fldCharType="begin"/>
            </w:r>
            <w:r w:rsidR="00665DDF">
              <w:rPr>
                <w:noProof/>
                <w:webHidden/>
              </w:rPr>
              <w:instrText xml:space="preserve"> PAGEREF _Toc532562035 \h </w:instrText>
            </w:r>
            <w:r>
              <w:rPr>
                <w:noProof/>
                <w:webHidden/>
              </w:rPr>
            </w:r>
            <w:r>
              <w:rPr>
                <w:noProof/>
                <w:webHidden/>
              </w:rPr>
              <w:fldChar w:fldCharType="separate"/>
            </w:r>
            <w:r w:rsidR="00665DDF">
              <w:rPr>
                <w:noProof/>
                <w:webHidden/>
              </w:rPr>
              <w:t>52</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36" w:history="1">
            <w:r w:rsidR="00665DDF" w:rsidRPr="009C48E1">
              <w:rPr>
                <w:rStyle w:val="Lienhypertexte"/>
                <w:noProof/>
              </w:rPr>
              <w:t>Répartition de la perte de poids avant hospitalisation  renseignées et non renseignées par période</w:t>
            </w:r>
            <w:r w:rsidR="00665DDF">
              <w:rPr>
                <w:noProof/>
                <w:webHidden/>
              </w:rPr>
              <w:tab/>
            </w:r>
            <w:r>
              <w:rPr>
                <w:noProof/>
                <w:webHidden/>
              </w:rPr>
              <w:fldChar w:fldCharType="begin"/>
            </w:r>
            <w:r w:rsidR="00665DDF">
              <w:rPr>
                <w:noProof/>
                <w:webHidden/>
              </w:rPr>
              <w:instrText xml:space="preserve"> PAGEREF _Toc532562036 \h </w:instrText>
            </w:r>
            <w:r>
              <w:rPr>
                <w:noProof/>
                <w:webHidden/>
              </w:rPr>
            </w:r>
            <w:r>
              <w:rPr>
                <w:noProof/>
                <w:webHidden/>
              </w:rPr>
              <w:fldChar w:fldCharType="separate"/>
            </w:r>
            <w:r w:rsidR="00665DDF">
              <w:rPr>
                <w:noProof/>
                <w:webHidden/>
              </w:rPr>
              <w:t>54</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37" w:history="1">
            <w:r w:rsidR="00665DDF" w:rsidRPr="009C48E1">
              <w:rPr>
                <w:rStyle w:val="Lienhypertexte"/>
                <w:noProof/>
              </w:rPr>
              <w:t>Nombre de consult diet par période.</w:t>
            </w:r>
            <w:r w:rsidR="00665DDF">
              <w:rPr>
                <w:noProof/>
                <w:webHidden/>
              </w:rPr>
              <w:tab/>
            </w:r>
            <w:r>
              <w:rPr>
                <w:noProof/>
                <w:webHidden/>
              </w:rPr>
              <w:fldChar w:fldCharType="begin"/>
            </w:r>
            <w:r w:rsidR="00665DDF">
              <w:rPr>
                <w:noProof/>
                <w:webHidden/>
              </w:rPr>
              <w:instrText xml:space="preserve"> PAGEREF _Toc532562037 \h </w:instrText>
            </w:r>
            <w:r>
              <w:rPr>
                <w:noProof/>
                <w:webHidden/>
              </w:rPr>
            </w:r>
            <w:r>
              <w:rPr>
                <w:noProof/>
                <w:webHidden/>
              </w:rPr>
              <w:fldChar w:fldCharType="separate"/>
            </w:r>
            <w:r w:rsidR="00665DDF">
              <w:rPr>
                <w:noProof/>
                <w:webHidden/>
              </w:rPr>
              <w:t>55</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38" w:history="1">
            <w:r w:rsidR="00665DDF" w:rsidRPr="009C48E1">
              <w:rPr>
                <w:rStyle w:val="Lienhypertexte"/>
                <w:noProof/>
              </w:rPr>
              <w:t>Nombre de compléments alimentaires oraux prescris:</w:t>
            </w:r>
            <w:r w:rsidR="00665DDF">
              <w:rPr>
                <w:noProof/>
                <w:webHidden/>
              </w:rPr>
              <w:tab/>
            </w:r>
            <w:r>
              <w:rPr>
                <w:noProof/>
                <w:webHidden/>
              </w:rPr>
              <w:fldChar w:fldCharType="begin"/>
            </w:r>
            <w:r w:rsidR="00665DDF">
              <w:rPr>
                <w:noProof/>
                <w:webHidden/>
              </w:rPr>
              <w:instrText xml:space="preserve"> PAGEREF _Toc532562038 \h </w:instrText>
            </w:r>
            <w:r>
              <w:rPr>
                <w:noProof/>
                <w:webHidden/>
              </w:rPr>
            </w:r>
            <w:r>
              <w:rPr>
                <w:noProof/>
                <w:webHidden/>
              </w:rPr>
              <w:fldChar w:fldCharType="separate"/>
            </w:r>
            <w:r w:rsidR="00665DDF">
              <w:rPr>
                <w:noProof/>
                <w:webHidden/>
              </w:rPr>
              <w:t>56</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39" w:history="1">
            <w:r w:rsidR="00665DDF" w:rsidRPr="009C48E1">
              <w:rPr>
                <w:rStyle w:val="Lienhypertexte"/>
                <w:noProof/>
              </w:rPr>
              <w:t>Nombre de compléments alimentaire donné aux patients</w:t>
            </w:r>
            <w:r w:rsidR="00665DDF">
              <w:rPr>
                <w:noProof/>
                <w:webHidden/>
              </w:rPr>
              <w:tab/>
            </w:r>
            <w:r>
              <w:rPr>
                <w:noProof/>
                <w:webHidden/>
              </w:rPr>
              <w:fldChar w:fldCharType="begin"/>
            </w:r>
            <w:r w:rsidR="00665DDF">
              <w:rPr>
                <w:noProof/>
                <w:webHidden/>
              </w:rPr>
              <w:instrText xml:space="preserve"> PAGEREF _Toc532562039 \h </w:instrText>
            </w:r>
            <w:r>
              <w:rPr>
                <w:noProof/>
                <w:webHidden/>
              </w:rPr>
            </w:r>
            <w:r>
              <w:rPr>
                <w:noProof/>
                <w:webHidden/>
              </w:rPr>
              <w:fldChar w:fldCharType="separate"/>
            </w:r>
            <w:r w:rsidR="00665DDF">
              <w:rPr>
                <w:noProof/>
                <w:webHidden/>
              </w:rPr>
              <w:t>57</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40" w:history="1">
            <w:r w:rsidR="00665DDF" w:rsidRPr="009C48E1">
              <w:rPr>
                <w:rStyle w:val="Lienhypertexte"/>
                <w:noProof/>
              </w:rPr>
              <w:t>Répartition de l’état nutritionnel des patients en fonction de la période:</w:t>
            </w:r>
            <w:r w:rsidR="00665DDF">
              <w:rPr>
                <w:noProof/>
                <w:webHidden/>
              </w:rPr>
              <w:tab/>
            </w:r>
            <w:r>
              <w:rPr>
                <w:noProof/>
                <w:webHidden/>
              </w:rPr>
              <w:fldChar w:fldCharType="begin"/>
            </w:r>
            <w:r w:rsidR="00665DDF">
              <w:rPr>
                <w:noProof/>
                <w:webHidden/>
              </w:rPr>
              <w:instrText xml:space="preserve"> PAGEREF _Toc532562040 \h </w:instrText>
            </w:r>
            <w:r>
              <w:rPr>
                <w:noProof/>
                <w:webHidden/>
              </w:rPr>
            </w:r>
            <w:r>
              <w:rPr>
                <w:noProof/>
                <w:webHidden/>
              </w:rPr>
              <w:fldChar w:fldCharType="separate"/>
            </w:r>
            <w:r w:rsidR="00665DDF">
              <w:rPr>
                <w:noProof/>
                <w:webHidden/>
              </w:rPr>
              <w:t>57</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41" w:history="1">
            <w:r w:rsidR="00665DDF" w:rsidRPr="009C48E1">
              <w:rPr>
                <w:rStyle w:val="Lienhypertexte"/>
                <w:noProof/>
              </w:rPr>
              <w:t>Répartition de la dénutrition sévère chez les IMC extrêmes:</w:t>
            </w:r>
            <w:r w:rsidR="00665DDF">
              <w:rPr>
                <w:noProof/>
                <w:webHidden/>
              </w:rPr>
              <w:tab/>
            </w:r>
            <w:r>
              <w:rPr>
                <w:noProof/>
                <w:webHidden/>
              </w:rPr>
              <w:fldChar w:fldCharType="begin"/>
            </w:r>
            <w:r w:rsidR="00665DDF">
              <w:rPr>
                <w:noProof/>
                <w:webHidden/>
              </w:rPr>
              <w:instrText xml:space="preserve"> PAGEREF _Toc532562041 \h </w:instrText>
            </w:r>
            <w:r>
              <w:rPr>
                <w:noProof/>
                <w:webHidden/>
              </w:rPr>
            </w:r>
            <w:r>
              <w:rPr>
                <w:noProof/>
                <w:webHidden/>
              </w:rPr>
              <w:fldChar w:fldCharType="separate"/>
            </w:r>
            <w:r w:rsidR="00665DDF">
              <w:rPr>
                <w:noProof/>
                <w:webHidden/>
              </w:rPr>
              <w:t>58</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42" w:history="1">
            <w:r w:rsidR="00665DDF" w:rsidRPr="009C48E1">
              <w:rPr>
                <w:rStyle w:val="Lienhypertexte"/>
                <w:noProof/>
              </w:rPr>
              <w:t>Répartition de la dénutrition modérée chez les IMC extrêmes:</w:t>
            </w:r>
            <w:r w:rsidR="00665DDF">
              <w:rPr>
                <w:noProof/>
                <w:webHidden/>
              </w:rPr>
              <w:tab/>
            </w:r>
            <w:r>
              <w:rPr>
                <w:noProof/>
                <w:webHidden/>
              </w:rPr>
              <w:fldChar w:fldCharType="begin"/>
            </w:r>
            <w:r w:rsidR="00665DDF">
              <w:rPr>
                <w:noProof/>
                <w:webHidden/>
              </w:rPr>
              <w:instrText xml:space="preserve"> PAGEREF _Toc532562042 \h </w:instrText>
            </w:r>
            <w:r>
              <w:rPr>
                <w:noProof/>
                <w:webHidden/>
              </w:rPr>
            </w:r>
            <w:r>
              <w:rPr>
                <w:noProof/>
                <w:webHidden/>
              </w:rPr>
              <w:fldChar w:fldCharType="separate"/>
            </w:r>
            <w:r w:rsidR="00665DDF">
              <w:rPr>
                <w:noProof/>
                <w:webHidden/>
              </w:rPr>
              <w:t>58</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43" w:history="1">
            <w:r w:rsidR="00665DDF" w:rsidRPr="009C48E1">
              <w:rPr>
                <w:rStyle w:val="Lienhypertexte"/>
                <w:noProof/>
              </w:rPr>
              <w:t>Tableau dénutrition et nutrition</w:t>
            </w:r>
            <w:r w:rsidR="00665DDF">
              <w:rPr>
                <w:noProof/>
                <w:webHidden/>
              </w:rPr>
              <w:tab/>
            </w:r>
            <w:r>
              <w:rPr>
                <w:noProof/>
                <w:webHidden/>
              </w:rPr>
              <w:fldChar w:fldCharType="begin"/>
            </w:r>
            <w:r w:rsidR="00665DDF">
              <w:rPr>
                <w:noProof/>
                <w:webHidden/>
              </w:rPr>
              <w:instrText xml:space="preserve"> PAGEREF _Toc532562043 \h </w:instrText>
            </w:r>
            <w:r>
              <w:rPr>
                <w:noProof/>
                <w:webHidden/>
              </w:rPr>
            </w:r>
            <w:r>
              <w:rPr>
                <w:noProof/>
                <w:webHidden/>
              </w:rPr>
              <w:fldChar w:fldCharType="separate"/>
            </w:r>
            <w:r w:rsidR="00665DDF">
              <w:rPr>
                <w:noProof/>
                <w:webHidden/>
              </w:rPr>
              <w:t>59</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44" w:history="1">
            <w:r w:rsidR="00665DDF" w:rsidRPr="009C48E1">
              <w:rPr>
                <w:rStyle w:val="Lienhypertexte"/>
                <w:noProof/>
              </w:rPr>
              <w:t>Age et dénutrition:</w:t>
            </w:r>
            <w:r w:rsidR="00665DDF">
              <w:rPr>
                <w:noProof/>
                <w:webHidden/>
              </w:rPr>
              <w:tab/>
            </w:r>
            <w:r>
              <w:rPr>
                <w:noProof/>
                <w:webHidden/>
              </w:rPr>
              <w:fldChar w:fldCharType="begin"/>
            </w:r>
            <w:r w:rsidR="00665DDF">
              <w:rPr>
                <w:noProof/>
                <w:webHidden/>
              </w:rPr>
              <w:instrText xml:space="preserve"> PAGEREF _Toc532562044 \h </w:instrText>
            </w:r>
            <w:r>
              <w:rPr>
                <w:noProof/>
                <w:webHidden/>
              </w:rPr>
            </w:r>
            <w:r>
              <w:rPr>
                <w:noProof/>
                <w:webHidden/>
              </w:rPr>
              <w:fldChar w:fldCharType="separate"/>
            </w:r>
            <w:r w:rsidR="00665DDF">
              <w:rPr>
                <w:noProof/>
                <w:webHidden/>
              </w:rPr>
              <w:t>60</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45" w:history="1">
            <w:r w:rsidR="00665DDF" w:rsidRPr="009C48E1">
              <w:rPr>
                <w:rStyle w:val="Lienhypertexte"/>
                <w:noProof/>
              </w:rPr>
              <w:t>Type de cancer et dénutrition:</w:t>
            </w:r>
            <w:r w:rsidR="00665DDF">
              <w:rPr>
                <w:noProof/>
                <w:webHidden/>
              </w:rPr>
              <w:tab/>
            </w:r>
            <w:r>
              <w:rPr>
                <w:noProof/>
                <w:webHidden/>
              </w:rPr>
              <w:fldChar w:fldCharType="begin"/>
            </w:r>
            <w:r w:rsidR="00665DDF">
              <w:rPr>
                <w:noProof/>
                <w:webHidden/>
              </w:rPr>
              <w:instrText xml:space="preserve"> PAGEREF _Toc532562045 \h </w:instrText>
            </w:r>
            <w:r>
              <w:rPr>
                <w:noProof/>
                <w:webHidden/>
              </w:rPr>
            </w:r>
            <w:r>
              <w:rPr>
                <w:noProof/>
                <w:webHidden/>
              </w:rPr>
              <w:fldChar w:fldCharType="separate"/>
            </w:r>
            <w:r w:rsidR="00665DDF">
              <w:rPr>
                <w:noProof/>
                <w:webHidden/>
              </w:rPr>
              <w:t>60</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46" w:history="1">
            <w:r w:rsidR="00665DDF" w:rsidRPr="009C48E1">
              <w:rPr>
                <w:rStyle w:val="Lienhypertexte"/>
                <w:noProof/>
              </w:rPr>
              <w:t>Pourcentage de l'évènement décès en fonction de la dénutrition</w:t>
            </w:r>
            <w:r w:rsidR="00665DDF">
              <w:rPr>
                <w:noProof/>
                <w:webHidden/>
              </w:rPr>
              <w:tab/>
            </w:r>
            <w:r>
              <w:rPr>
                <w:noProof/>
                <w:webHidden/>
              </w:rPr>
              <w:fldChar w:fldCharType="begin"/>
            </w:r>
            <w:r w:rsidR="00665DDF">
              <w:rPr>
                <w:noProof/>
                <w:webHidden/>
              </w:rPr>
              <w:instrText xml:space="preserve"> PAGEREF _Toc532562046 \h </w:instrText>
            </w:r>
            <w:r>
              <w:rPr>
                <w:noProof/>
                <w:webHidden/>
              </w:rPr>
            </w:r>
            <w:r>
              <w:rPr>
                <w:noProof/>
                <w:webHidden/>
              </w:rPr>
              <w:fldChar w:fldCharType="separate"/>
            </w:r>
            <w:r w:rsidR="00665DDF">
              <w:rPr>
                <w:noProof/>
                <w:webHidden/>
              </w:rPr>
              <w:t>60</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47" w:history="1">
            <w:r w:rsidR="00665DDF" w:rsidRPr="009C48E1">
              <w:rPr>
                <w:rStyle w:val="Lienhypertexte"/>
                <w:noProof/>
              </w:rPr>
              <w:t>Pourcentage type nutrition, en fonction de chaque périodes:</w:t>
            </w:r>
            <w:r w:rsidR="00665DDF">
              <w:rPr>
                <w:noProof/>
                <w:webHidden/>
              </w:rPr>
              <w:tab/>
            </w:r>
            <w:r>
              <w:rPr>
                <w:noProof/>
                <w:webHidden/>
              </w:rPr>
              <w:fldChar w:fldCharType="begin"/>
            </w:r>
            <w:r w:rsidR="00665DDF">
              <w:rPr>
                <w:noProof/>
                <w:webHidden/>
              </w:rPr>
              <w:instrText xml:space="preserve"> PAGEREF _Toc532562047 \h </w:instrText>
            </w:r>
            <w:r>
              <w:rPr>
                <w:noProof/>
                <w:webHidden/>
              </w:rPr>
            </w:r>
            <w:r>
              <w:rPr>
                <w:noProof/>
                <w:webHidden/>
              </w:rPr>
              <w:fldChar w:fldCharType="separate"/>
            </w:r>
            <w:r w:rsidR="00665DDF">
              <w:rPr>
                <w:noProof/>
                <w:webHidden/>
              </w:rPr>
              <w:t>61</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48" w:history="1">
            <w:r w:rsidR="00665DDF" w:rsidRPr="009C48E1">
              <w:rPr>
                <w:rStyle w:val="Lienhypertexte"/>
                <w:noProof/>
              </w:rPr>
              <w:t>Etude infectieuse</w:t>
            </w:r>
            <w:r w:rsidR="00665DDF">
              <w:rPr>
                <w:noProof/>
                <w:webHidden/>
              </w:rPr>
              <w:tab/>
            </w:r>
            <w:r>
              <w:rPr>
                <w:noProof/>
                <w:webHidden/>
              </w:rPr>
              <w:fldChar w:fldCharType="begin"/>
            </w:r>
            <w:r w:rsidR="00665DDF">
              <w:rPr>
                <w:noProof/>
                <w:webHidden/>
              </w:rPr>
              <w:instrText xml:space="preserve"> PAGEREF _Toc532562048 \h </w:instrText>
            </w:r>
            <w:r>
              <w:rPr>
                <w:noProof/>
                <w:webHidden/>
              </w:rPr>
            </w:r>
            <w:r>
              <w:rPr>
                <w:noProof/>
                <w:webHidden/>
              </w:rPr>
              <w:fldChar w:fldCharType="separate"/>
            </w:r>
            <w:r w:rsidR="00665DDF">
              <w:rPr>
                <w:noProof/>
                <w:webHidden/>
              </w:rPr>
              <w:t>62</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49" w:history="1">
            <w:r w:rsidR="00665DDF" w:rsidRPr="009C48E1">
              <w:rPr>
                <w:rStyle w:val="Lienhypertexte"/>
                <w:noProof/>
              </w:rPr>
              <w:t>Rapport d’infection PAC:</w:t>
            </w:r>
            <w:r w:rsidR="00665DDF">
              <w:rPr>
                <w:noProof/>
                <w:webHidden/>
              </w:rPr>
              <w:tab/>
            </w:r>
            <w:r>
              <w:rPr>
                <w:noProof/>
                <w:webHidden/>
              </w:rPr>
              <w:fldChar w:fldCharType="begin"/>
            </w:r>
            <w:r w:rsidR="00665DDF">
              <w:rPr>
                <w:noProof/>
                <w:webHidden/>
              </w:rPr>
              <w:instrText xml:space="preserve"> PAGEREF _Toc532562049 \h </w:instrText>
            </w:r>
            <w:r>
              <w:rPr>
                <w:noProof/>
                <w:webHidden/>
              </w:rPr>
            </w:r>
            <w:r>
              <w:rPr>
                <w:noProof/>
                <w:webHidden/>
              </w:rPr>
              <w:fldChar w:fldCharType="separate"/>
            </w:r>
            <w:r w:rsidR="00665DDF">
              <w:rPr>
                <w:noProof/>
                <w:webHidden/>
              </w:rPr>
              <w:t>62</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50" w:history="1">
            <w:r w:rsidR="00665DDF" w:rsidRPr="009C48E1">
              <w:rPr>
                <w:rStyle w:val="Lienhypertexte"/>
                <w:noProof/>
              </w:rPr>
              <w:t>Rapport inf PAC quand NP:</w:t>
            </w:r>
            <w:r w:rsidR="00665DDF">
              <w:rPr>
                <w:noProof/>
                <w:webHidden/>
              </w:rPr>
              <w:tab/>
            </w:r>
            <w:r>
              <w:rPr>
                <w:noProof/>
                <w:webHidden/>
              </w:rPr>
              <w:fldChar w:fldCharType="begin"/>
            </w:r>
            <w:r w:rsidR="00665DDF">
              <w:rPr>
                <w:noProof/>
                <w:webHidden/>
              </w:rPr>
              <w:instrText xml:space="preserve"> PAGEREF _Toc532562050 \h </w:instrText>
            </w:r>
            <w:r>
              <w:rPr>
                <w:noProof/>
                <w:webHidden/>
              </w:rPr>
            </w:r>
            <w:r>
              <w:rPr>
                <w:noProof/>
                <w:webHidden/>
              </w:rPr>
              <w:fldChar w:fldCharType="separate"/>
            </w:r>
            <w:r w:rsidR="00665DDF">
              <w:rPr>
                <w:noProof/>
                <w:webHidden/>
              </w:rPr>
              <w:t>63</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51" w:history="1">
            <w:r w:rsidR="00665DDF" w:rsidRPr="009C48E1">
              <w:rPr>
                <w:rStyle w:val="Lienhypertexte"/>
                <w:noProof/>
              </w:rPr>
              <w:t>Type bactérie incriminée lors inf de PAC:</w:t>
            </w:r>
            <w:r w:rsidR="00665DDF">
              <w:rPr>
                <w:noProof/>
                <w:webHidden/>
              </w:rPr>
              <w:tab/>
            </w:r>
            <w:r>
              <w:rPr>
                <w:noProof/>
                <w:webHidden/>
              </w:rPr>
              <w:fldChar w:fldCharType="begin"/>
            </w:r>
            <w:r w:rsidR="00665DDF">
              <w:rPr>
                <w:noProof/>
                <w:webHidden/>
              </w:rPr>
              <w:instrText xml:space="preserve"> PAGEREF _Toc532562051 \h </w:instrText>
            </w:r>
            <w:r>
              <w:rPr>
                <w:noProof/>
                <w:webHidden/>
              </w:rPr>
            </w:r>
            <w:r>
              <w:rPr>
                <w:noProof/>
                <w:webHidden/>
              </w:rPr>
              <w:fldChar w:fldCharType="separate"/>
            </w:r>
            <w:r w:rsidR="00665DDF">
              <w:rPr>
                <w:noProof/>
                <w:webHidden/>
              </w:rPr>
              <w:t>63</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52" w:history="1">
            <w:r w:rsidR="00665DDF" w:rsidRPr="009C48E1">
              <w:rPr>
                <w:rStyle w:val="Lienhypertexte"/>
                <w:noProof/>
              </w:rPr>
              <w:t>Bactéries incriminée par :</w:t>
            </w:r>
            <w:r w:rsidR="00665DDF">
              <w:rPr>
                <w:noProof/>
                <w:webHidden/>
              </w:rPr>
              <w:tab/>
            </w:r>
            <w:r>
              <w:rPr>
                <w:noProof/>
                <w:webHidden/>
              </w:rPr>
              <w:fldChar w:fldCharType="begin"/>
            </w:r>
            <w:r w:rsidR="00665DDF">
              <w:rPr>
                <w:noProof/>
                <w:webHidden/>
              </w:rPr>
              <w:instrText xml:space="preserve"> PAGEREF _Toc532562052 \h </w:instrText>
            </w:r>
            <w:r>
              <w:rPr>
                <w:noProof/>
                <w:webHidden/>
              </w:rPr>
            </w:r>
            <w:r>
              <w:rPr>
                <w:noProof/>
                <w:webHidden/>
              </w:rPr>
              <w:fldChar w:fldCharType="separate"/>
            </w:r>
            <w:r w:rsidR="00665DDF">
              <w:rPr>
                <w:noProof/>
                <w:webHidden/>
              </w:rPr>
              <w:t>63</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53" w:history="1">
            <w:r w:rsidR="00665DDF" w:rsidRPr="009C48E1">
              <w:rPr>
                <w:rStyle w:val="Lienhypertexte"/>
                <w:noProof/>
              </w:rPr>
              <w:t>Evénement Décès quand infection de PAC</w:t>
            </w:r>
            <w:r w:rsidR="00665DDF">
              <w:rPr>
                <w:noProof/>
                <w:webHidden/>
              </w:rPr>
              <w:tab/>
            </w:r>
            <w:r>
              <w:rPr>
                <w:noProof/>
                <w:webHidden/>
              </w:rPr>
              <w:fldChar w:fldCharType="begin"/>
            </w:r>
            <w:r w:rsidR="00665DDF">
              <w:rPr>
                <w:noProof/>
                <w:webHidden/>
              </w:rPr>
              <w:instrText xml:space="preserve"> PAGEREF _Toc532562053 \h </w:instrText>
            </w:r>
            <w:r>
              <w:rPr>
                <w:noProof/>
                <w:webHidden/>
              </w:rPr>
            </w:r>
            <w:r>
              <w:rPr>
                <w:noProof/>
                <w:webHidden/>
              </w:rPr>
              <w:fldChar w:fldCharType="separate"/>
            </w:r>
            <w:r w:rsidR="00665DDF">
              <w:rPr>
                <w:noProof/>
                <w:webHidden/>
              </w:rPr>
              <w:t>63</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54" w:history="1">
            <w:r w:rsidR="00665DDF" w:rsidRPr="009C48E1">
              <w:rPr>
                <w:rStyle w:val="Lienhypertexte"/>
                <w:noProof/>
              </w:rPr>
              <w:t>pourcentage aplasie:</w:t>
            </w:r>
            <w:r w:rsidR="00665DDF">
              <w:rPr>
                <w:noProof/>
                <w:webHidden/>
              </w:rPr>
              <w:tab/>
            </w:r>
            <w:r>
              <w:rPr>
                <w:noProof/>
                <w:webHidden/>
              </w:rPr>
              <w:fldChar w:fldCharType="begin"/>
            </w:r>
            <w:r w:rsidR="00665DDF">
              <w:rPr>
                <w:noProof/>
                <w:webHidden/>
              </w:rPr>
              <w:instrText xml:space="preserve"> PAGEREF _Toc532562054 \h </w:instrText>
            </w:r>
            <w:r>
              <w:rPr>
                <w:noProof/>
                <w:webHidden/>
              </w:rPr>
            </w:r>
            <w:r>
              <w:rPr>
                <w:noProof/>
                <w:webHidden/>
              </w:rPr>
              <w:fldChar w:fldCharType="separate"/>
            </w:r>
            <w:r w:rsidR="00665DDF">
              <w:rPr>
                <w:noProof/>
                <w:webHidden/>
              </w:rPr>
              <w:t>64</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55" w:history="1">
            <w:r w:rsidR="00665DDF" w:rsidRPr="009C48E1">
              <w:rPr>
                <w:rStyle w:val="Lienhypertexte"/>
                <w:noProof/>
              </w:rPr>
              <w:t>Pourcentage inf pac/aplasie</w:t>
            </w:r>
            <w:r w:rsidR="00665DDF">
              <w:rPr>
                <w:noProof/>
                <w:webHidden/>
              </w:rPr>
              <w:tab/>
            </w:r>
            <w:r>
              <w:rPr>
                <w:noProof/>
                <w:webHidden/>
              </w:rPr>
              <w:fldChar w:fldCharType="begin"/>
            </w:r>
            <w:r w:rsidR="00665DDF">
              <w:rPr>
                <w:noProof/>
                <w:webHidden/>
              </w:rPr>
              <w:instrText xml:space="preserve"> PAGEREF _Toc532562055 \h </w:instrText>
            </w:r>
            <w:r>
              <w:rPr>
                <w:noProof/>
                <w:webHidden/>
              </w:rPr>
            </w:r>
            <w:r>
              <w:rPr>
                <w:noProof/>
                <w:webHidden/>
              </w:rPr>
              <w:fldChar w:fldCharType="separate"/>
            </w:r>
            <w:r w:rsidR="00665DDF">
              <w:rPr>
                <w:noProof/>
                <w:webHidden/>
              </w:rPr>
              <w:t>64</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56" w:history="1">
            <w:r w:rsidR="00665DDF" w:rsidRPr="009C48E1">
              <w:rPr>
                <w:rStyle w:val="Lienhypertexte"/>
                <w:noProof/>
              </w:rPr>
              <w:t>Pourcentage inf PAC / nutrition</w:t>
            </w:r>
            <w:r w:rsidR="00665DDF">
              <w:rPr>
                <w:noProof/>
                <w:webHidden/>
              </w:rPr>
              <w:tab/>
            </w:r>
            <w:r>
              <w:rPr>
                <w:noProof/>
                <w:webHidden/>
              </w:rPr>
              <w:fldChar w:fldCharType="begin"/>
            </w:r>
            <w:r w:rsidR="00665DDF">
              <w:rPr>
                <w:noProof/>
                <w:webHidden/>
              </w:rPr>
              <w:instrText xml:space="preserve"> PAGEREF _Toc532562056 \h </w:instrText>
            </w:r>
            <w:r>
              <w:rPr>
                <w:noProof/>
                <w:webHidden/>
              </w:rPr>
            </w:r>
            <w:r>
              <w:rPr>
                <w:noProof/>
                <w:webHidden/>
              </w:rPr>
              <w:fldChar w:fldCharType="separate"/>
            </w:r>
            <w:r w:rsidR="00665DDF">
              <w:rPr>
                <w:noProof/>
                <w:webHidden/>
              </w:rPr>
              <w:t>65</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57" w:history="1">
            <w:r w:rsidR="00665DDF" w:rsidRPr="009C48E1">
              <w:rPr>
                <w:rStyle w:val="Lienhypertexte"/>
                <w:noProof/>
              </w:rPr>
              <w:t>Poucentage DC/ type alimenation</w:t>
            </w:r>
            <w:r w:rsidR="00665DDF">
              <w:rPr>
                <w:noProof/>
                <w:webHidden/>
              </w:rPr>
              <w:tab/>
            </w:r>
            <w:r>
              <w:rPr>
                <w:noProof/>
                <w:webHidden/>
              </w:rPr>
              <w:fldChar w:fldCharType="begin"/>
            </w:r>
            <w:r w:rsidR="00665DDF">
              <w:rPr>
                <w:noProof/>
                <w:webHidden/>
              </w:rPr>
              <w:instrText xml:space="preserve"> PAGEREF _Toc532562057 \h </w:instrText>
            </w:r>
            <w:r>
              <w:rPr>
                <w:noProof/>
                <w:webHidden/>
              </w:rPr>
            </w:r>
            <w:r>
              <w:rPr>
                <w:noProof/>
                <w:webHidden/>
              </w:rPr>
              <w:fldChar w:fldCharType="separate"/>
            </w:r>
            <w:r w:rsidR="00665DDF">
              <w:rPr>
                <w:noProof/>
                <w:webHidden/>
              </w:rPr>
              <w:t>65</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58" w:history="1">
            <w:r w:rsidR="00665DDF" w:rsidRPr="009C48E1">
              <w:rPr>
                <w:rStyle w:val="Lienhypertexte"/>
                <w:noProof/>
              </w:rPr>
              <w:t>Etude financiere</w:t>
            </w:r>
            <w:r w:rsidR="00665DDF">
              <w:rPr>
                <w:noProof/>
                <w:webHidden/>
              </w:rPr>
              <w:tab/>
            </w:r>
            <w:r>
              <w:rPr>
                <w:noProof/>
                <w:webHidden/>
              </w:rPr>
              <w:fldChar w:fldCharType="begin"/>
            </w:r>
            <w:r w:rsidR="00665DDF">
              <w:rPr>
                <w:noProof/>
                <w:webHidden/>
              </w:rPr>
              <w:instrText xml:space="preserve"> PAGEREF _Toc532562058 \h </w:instrText>
            </w:r>
            <w:r>
              <w:rPr>
                <w:noProof/>
                <w:webHidden/>
              </w:rPr>
            </w:r>
            <w:r>
              <w:rPr>
                <w:noProof/>
                <w:webHidden/>
              </w:rPr>
              <w:fldChar w:fldCharType="separate"/>
            </w:r>
            <w:r w:rsidR="00665DDF">
              <w:rPr>
                <w:noProof/>
                <w:webHidden/>
              </w:rPr>
              <w:t>65</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59" w:history="1">
            <w:r w:rsidR="00665DDF" w:rsidRPr="009C48E1">
              <w:rPr>
                <w:rStyle w:val="Lienhypertexte"/>
                <w:noProof/>
              </w:rPr>
              <w:t>Cout de diminution utilisation nutrition parentérale</w:t>
            </w:r>
            <w:r w:rsidR="00665DDF">
              <w:rPr>
                <w:noProof/>
                <w:webHidden/>
              </w:rPr>
              <w:tab/>
            </w:r>
            <w:r>
              <w:rPr>
                <w:noProof/>
                <w:webHidden/>
              </w:rPr>
              <w:fldChar w:fldCharType="begin"/>
            </w:r>
            <w:r w:rsidR="00665DDF">
              <w:rPr>
                <w:noProof/>
                <w:webHidden/>
              </w:rPr>
              <w:instrText xml:space="preserve"> PAGEREF _Toc532562059 \h </w:instrText>
            </w:r>
            <w:r>
              <w:rPr>
                <w:noProof/>
                <w:webHidden/>
              </w:rPr>
            </w:r>
            <w:r>
              <w:rPr>
                <w:noProof/>
                <w:webHidden/>
              </w:rPr>
              <w:fldChar w:fldCharType="separate"/>
            </w:r>
            <w:r w:rsidR="00665DDF">
              <w:rPr>
                <w:noProof/>
                <w:webHidden/>
              </w:rPr>
              <w:t>65</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60" w:history="1">
            <w:r w:rsidR="00665DDF" w:rsidRPr="009C48E1">
              <w:rPr>
                <w:rStyle w:val="Lienhypertexte"/>
                <w:noProof/>
              </w:rPr>
              <w:t>Cout des infections de PAC??</w:t>
            </w:r>
            <w:r w:rsidR="00665DDF">
              <w:rPr>
                <w:noProof/>
                <w:webHidden/>
              </w:rPr>
              <w:tab/>
            </w:r>
            <w:r>
              <w:rPr>
                <w:noProof/>
                <w:webHidden/>
              </w:rPr>
              <w:fldChar w:fldCharType="begin"/>
            </w:r>
            <w:r w:rsidR="00665DDF">
              <w:rPr>
                <w:noProof/>
                <w:webHidden/>
              </w:rPr>
              <w:instrText xml:space="preserve"> PAGEREF _Toc532562060 \h </w:instrText>
            </w:r>
            <w:r>
              <w:rPr>
                <w:noProof/>
                <w:webHidden/>
              </w:rPr>
            </w:r>
            <w:r>
              <w:rPr>
                <w:noProof/>
                <w:webHidden/>
              </w:rPr>
              <w:fldChar w:fldCharType="separate"/>
            </w:r>
            <w:r w:rsidR="00665DDF">
              <w:rPr>
                <w:noProof/>
                <w:webHidden/>
              </w:rPr>
              <w:t>66</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61" w:history="1">
            <w:r w:rsidR="00665DDF" w:rsidRPr="009C48E1">
              <w:rPr>
                <w:rStyle w:val="Lienhypertexte"/>
                <w:noProof/>
              </w:rPr>
              <w:t>RUM</w:t>
            </w:r>
            <w:r w:rsidR="00665DDF">
              <w:rPr>
                <w:noProof/>
                <w:webHidden/>
              </w:rPr>
              <w:tab/>
            </w:r>
            <w:r>
              <w:rPr>
                <w:noProof/>
                <w:webHidden/>
              </w:rPr>
              <w:fldChar w:fldCharType="begin"/>
            </w:r>
            <w:r w:rsidR="00665DDF">
              <w:rPr>
                <w:noProof/>
                <w:webHidden/>
              </w:rPr>
              <w:instrText xml:space="preserve"> PAGEREF _Toc532562061 \h </w:instrText>
            </w:r>
            <w:r>
              <w:rPr>
                <w:noProof/>
                <w:webHidden/>
              </w:rPr>
            </w:r>
            <w:r>
              <w:rPr>
                <w:noProof/>
                <w:webHidden/>
              </w:rPr>
              <w:fldChar w:fldCharType="separate"/>
            </w:r>
            <w:r w:rsidR="00665DDF">
              <w:rPr>
                <w:noProof/>
                <w:webHidden/>
              </w:rPr>
              <w:t>66</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62" w:history="1">
            <w:r w:rsidR="00665DDF" w:rsidRPr="009C48E1">
              <w:rPr>
                <w:rStyle w:val="Lienhypertexte"/>
                <w:noProof/>
              </w:rPr>
              <w:t>tableau sur moyenne des CRP</w:t>
            </w:r>
            <w:r w:rsidR="00665DDF">
              <w:rPr>
                <w:noProof/>
                <w:webHidden/>
              </w:rPr>
              <w:tab/>
            </w:r>
            <w:r>
              <w:rPr>
                <w:noProof/>
                <w:webHidden/>
              </w:rPr>
              <w:fldChar w:fldCharType="begin"/>
            </w:r>
            <w:r w:rsidR="00665DDF">
              <w:rPr>
                <w:noProof/>
                <w:webHidden/>
              </w:rPr>
              <w:instrText xml:space="preserve"> PAGEREF _Toc532562062 \h </w:instrText>
            </w:r>
            <w:r>
              <w:rPr>
                <w:noProof/>
                <w:webHidden/>
              </w:rPr>
            </w:r>
            <w:r>
              <w:rPr>
                <w:noProof/>
                <w:webHidden/>
              </w:rPr>
              <w:fldChar w:fldCharType="separate"/>
            </w:r>
            <w:r w:rsidR="00665DDF">
              <w:rPr>
                <w:noProof/>
                <w:webHidden/>
              </w:rPr>
              <w:t>66</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63" w:history="1">
            <w:r w:rsidR="00665DDF" w:rsidRPr="009C48E1">
              <w:rPr>
                <w:rStyle w:val="Lienhypertexte"/>
                <w:noProof/>
              </w:rPr>
              <w:t>Analyse</w:t>
            </w:r>
            <w:r w:rsidR="00665DDF">
              <w:rPr>
                <w:noProof/>
                <w:webHidden/>
              </w:rPr>
              <w:tab/>
            </w:r>
            <w:r>
              <w:rPr>
                <w:noProof/>
                <w:webHidden/>
              </w:rPr>
              <w:fldChar w:fldCharType="begin"/>
            </w:r>
            <w:r w:rsidR="00665DDF">
              <w:rPr>
                <w:noProof/>
                <w:webHidden/>
              </w:rPr>
              <w:instrText xml:space="preserve"> PAGEREF _Toc532562063 \h </w:instrText>
            </w:r>
            <w:r>
              <w:rPr>
                <w:noProof/>
                <w:webHidden/>
              </w:rPr>
            </w:r>
            <w:r>
              <w:rPr>
                <w:noProof/>
                <w:webHidden/>
              </w:rPr>
              <w:fldChar w:fldCharType="separate"/>
            </w:r>
            <w:r w:rsidR="00665DDF">
              <w:rPr>
                <w:noProof/>
                <w:webHidden/>
              </w:rPr>
              <w:t>67</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64" w:history="1">
            <w:r w:rsidR="00665DDF" w:rsidRPr="009C48E1">
              <w:rPr>
                <w:rStyle w:val="Lienhypertexte"/>
                <w:noProof/>
              </w:rPr>
              <w:t>Au niveau de l'étude des  résultats anthropomorphiques</w:t>
            </w:r>
            <w:r w:rsidR="00665DDF">
              <w:rPr>
                <w:noProof/>
                <w:webHidden/>
              </w:rPr>
              <w:tab/>
            </w:r>
            <w:r>
              <w:rPr>
                <w:noProof/>
                <w:webHidden/>
              </w:rPr>
              <w:fldChar w:fldCharType="begin"/>
            </w:r>
            <w:r w:rsidR="00665DDF">
              <w:rPr>
                <w:noProof/>
                <w:webHidden/>
              </w:rPr>
              <w:instrText xml:space="preserve"> PAGEREF _Toc532562064 \h </w:instrText>
            </w:r>
            <w:r>
              <w:rPr>
                <w:noProof/>
                <w:webHidden/>
              </w:rPr>
            </w:r>
            <w:r>
              <w:rPr>
                <w:noProof/>
                <w:webHidden/>
              </w:rPr>
              <w:fldChar w:fldCharType="separate"/>
            </w:r>
            <w:r w:rsidR="00665DDF">
              <w:rPr>
                <w:noProof/>
                <w:webHidden/>
              </w:rPr>
              <w:t>67</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65" w:history="1">
            <w:r w:rsidR="00665DDF" w:rsidRPr="009C48E1">
              <w:rPr>
                <w:rStyle w:val="Lienhypertexte"/>
                <w:noProof/>
              </w:rPr>
              <w:t>Au niveau de l'étude nutritionnelle</w:t>
            </w:r>
            <w:r w:rsidR="00665DDF">
              <w:rPr>
                <w:noProof/>
                <w:webHidden/>
              </w:rPr>
              <w:tab/>
            </w:r>
            <w:r>
              <w:rPr>
                <w:noProof/>
                <w:webHidden/>
              </w:rPr>
              <w:fldChar w:fldCharType="begin"/>
            </w:r>
            <w:r w:rsidR="00665DDF">
              <w:rPr>
                <w:noProof/>
                <w:webHidden/>
              </w:rPr>
              <w:instrText xml:space="preserve"> PAGEREF _Toc532562065 \h </w:instrText>
            </w:r>
            <w:r>
              <w:rPr>
                <w:noProof/>
                <w:webHidden/>
              </w:rPr>
            </w:r>
            <w:r>
              <w:rPr>
                <w:noProof/>
                <w:webHidden/>
              </w:rPr>
              <w:fldChar w:fldCharType="separate"/>
            </w:r>
            <w:r w:rsidR="00665DDF">
              <w:rPr>
                <w:noProof/>
                <w:webHidden/>
              </w:rPr>
              <w:t>67</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66" w:history="1">
            <w:r w:rsidR="00665DDF" w:rsidRPr="009C48E1">
              <w:rPr>
                <w:rStyle w:val="Lienhypertexte"/>
                <w:noProof/>
              </w:rPr>
              <w:t>Au niveau de l'étude infectieuse</w:t>
            </w:r>
            <w:r w:rsidR="00665DDF">
              <w:rPr>
                <w:noProof/>
                <w:webHidden/>
              </w:rPr>
              <w:tab/>
            </w:r>
            <w:r>
              <w:rPr>
                <w:noProof/>
                <w:webHidden/>
              </w:rPr>
              <w:fldChar w:fldCharType="begin"/>
            </w:r>
            <w:r w:rsidR="00665DDF">
              <w:rPr>
                <w:noProof/>
                <w:webHidden/>
              </w:rPr>
              <w:instrText xml:space="preserve"> PAGEREF _Toc532562066 \h </w:instrText>
            </w:r>
            <w:r>
              <w:rPr>
                <w:noProof/>
                <w:webHidden/>
              </w:rPr>
            </w:r>
            <w:r>
              <w:rPr>
                <w:noProof/>
                <w:webHidden/>
              </w:rPr>
              <w:fldChar w:fldCharType="separate"/>
            </w:r>
            <w:r w:rsidR="00665DDF">
              <w:rPr>
                <w:noProof/>
                <w:webHidden/>
              </w:rPr>
              <w:t>69</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67" w:history="1">
            <w:r w:rsidR="00665DDF" w:rsidRPr="009C48E1">
              <w:rPr>
                <w:rStyle w:val="Lienhypertexte"/>
                <w:noProof/>
              </w:rPr>
              <w:t>Au niveau de l'étude financière</w:t>
            </w:r>
            <w:r w:rsidR="00665DDF">
              <w:rPr>
                <w:noProof/>
                <w:webHidden/>
              </w:rPr>
              <w:tab/>
            </w:r>
            <w:r>
              <w:rPr>
                <w:noProof/>
                <w:webHidden/>
              </w:rPr>
              <w:fldChar w:fldCharType="begin"/>
            </w:r>
            <w:r w:rsidR="00665DDF">
              <w:rPr>
                <w:noProof/>
                <w:webHidden/>
              </w:rPr>
              <w:instrText xml:space="preserve"> PAGEREF _Toc532562067 \h </w:instrText>
            </w:r>
            <w:r>
              <w:rPr>
                <w:noProof/>
                <w:webHidden/>
              </w:rPr>
            </w:r>
            <w:r>
              <w:rPr>
                <w:noProof/>
                <w:webHidden/>
              </w:rPr>
              <w:fldChar w:fldCharType="separate"/>
            </w:r>
            <w:r w:rsidR="00665DDF">
              <w:rPr>
                <w:noProof/>
                <w:webHidden/>
              </w:rPr>
              <w:t>69</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68" w:history="1">
            <w:r w:rsidR="00665DDF" w:rsidRPr="009C48E1">
              <w:rPr>
                <w:rStyle w:val="Lienhypertexte"/>
                <w:noProof/>
              </w:rPr>
              <w:t>Discussion</w:t>
            </w:r>
            <w:r w:rsidR="00665DDF">
              <w:rPr>
                <w:noProof/>
                <w:webHidden/>
              </w:rPr>
              <w:tab/>
            </w:r>
            <w:r>
              <w:rPr>
                <w:noProof/>
                <w:webHidden/>
              </w:rPr>
              <w:fldChar w:fldCharType="begin"/>
            </w:r>
            <w:r w:rsidR="00665DDF">
              <w:rPr>
                <w:noProof/>
                <w:webHidden/>
              </w:rPr>
              <w:instrText xml:space="preserve"> PAGEREF _Toc532562068 \h </w:instrText>
            </w:r>
            <w:r>
              <w:rPr>
                <w:noProof/>
                <w:webHidden/>
              </w:rPr>
            </w:r>
            <w:r>
              <w:rPr>
                <w:noProof/>
                <w:webHidden/>
              </w:rPr>
              <w:fldChar w:fldCharType="separate"/>
            </w:r>
            <w:r w:rsidR="00665DDF">
              <w:rPr>
                <w:noProof/>
                <w:webHidden/>
              </w:rPr>
              <w:t>70</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69" w:history="1">
            <w:r w:rsidR="00665DDF" w:rsidRPr="009C48E1">
              <w:rPr>
                <w:rStyle w:val="Lienhypertexte"/>
                <w:noProof/>
              </w:rPr>
              <w:t>biais de sélection</w:t>
            </w:r>
            <w:r w:rsidR="00665DDF">
              <w:rPr>
                <w:noProof/>
                <w:webHidden/>
              </w:rPr>
              <w:tab/>
            </w:r>
            <w:r>
              <w:rPr>
                <w:noProof/>
                <w:webHidden/>
              </w:rPr>
              <w:fldChar w:fldCharType="begin"/>
            </w:r>
            <w:r w:rsidR="00665DDF">
              <w:rPr>
                <w:noProof/>
                <w:webHidden/>
              </w:rPr>
              <w:instrText xml:space="preserve"> PAGEREF _Toc532562069 \h </w:instrText>
            </w:r>
            <w:r>
              <w:rPr>
                <w:noProof/>
                <w:webHidden/>
              </w:rPr>
            </w:r>
            <w:r>
              <w:rPr>
                <w:noProof/>
                <w:webHidden/>
              </w:rPr>
              <w:fldChar w:fldCharType="separate"/>
            </w:r>
            <w:r w:rsidR="00665DDF">
              <w:rPr>
                <w:noProof/>
                <w:webHidden/>
              </w:rPr>
              <w:t>70</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70" w:history="1">
            <w:r w:rsidR="00665DDF" w:rsidRPr="009C48E1">
              <w:rPr>
                <w:rStyle w:val="Lienhypertexte"/>
                <w:noProof/>
              </w:rPr>
              <w:t>biais liés au recueil des données</w:t>
            </w:r>
            <w:r w:rsidR="00665DDF">
              <w:rPr>
                <w:noProof/>
                <w:webHidden/>
              </w:rPr>
              <w:tab/>
            </w:r>
            <w:r>
              <w:rPr>
                <w:noProof/>
                <w:webHidden/>
              </w:rPr>
              <w:fldChar w:fldCharType="begin"/>
            </w:r>
            <w:r w:rsidR="00665DDF">
              <w:rPr>
                <w:noProof/>
                <w:webHidden/>
              </w:rPr>
              <w:instrText xml:space="preserve"> PAGEREF _Toc532562070 \h </w:instrText>
            </w:r>
            <w:r>
              <w:rPr>
                <w:noProof/>
                <w:webHidden/>
              </w:rPr>
            </w:r>
            <w:r>
              <w:rPr>
                <w:noProof/>
                <w:webHidden/>
              </w:rPr>
              <w:fldChar w:fldCharType="separate"/>
            </w:r>
            <w:r w:rsidR="00665DDF">
              <w:rPr>
                <w:noProof/>
                <w:webHidden/>
              </w:rPr>
              <w:t>70</w:t>
            </w:r>
            <w:r>
              <w:rPr>
                <w:noProof/>
                <w:webHidden/>
              </w:rPr>
              <w:fldChar w:fldCharType="end"/>
            </w:r>
          </w:hyperlink>
        </w:p>
        <w:p w:rsidR="00665DDF" w:rsidRDefault="00F55BA4">
          <w:pPr>
            <w:pStyle w:val="TM3"/>
            <w:tabs>
              <w:tab w:val="right" w:leader="dot" w:pos="9062"/>
            </w:tabs>
            <w:rPr>
              <w:rFonts w:eastAsiaTheme="minorEastAsia"/>
              <w:noProof/>
              <w:lang w:eastAsia="fr-FR"/>
            </w:rPr>
          </w:pPr>
          <w:hyperlink w:anchor="_Toc532562071" w:history="1">
            <w:r w:rsidR="00665DDF" w:rsidRPr="009C48E1">
              <w:rPr>
                <w:rStyle w:val="Lienhypertexte"/>
                <w:noProof/>
              </w:rPr>
              <w:t>biais d'analyse des données</w:t>
            </w:r>
            <w:r w:rsidR="00665DDF">
              <w:rPr>
                <w:noProof/>
                <w:webHidden/>
              </w:rPr>
              <w:tab/>
            </w:r>
            <w:r>
              <w:rPr>
                <w:noProof/>
                <w:webHidden/>
              </w:rPr>
              <w:fldChar w:fldCharType="begin"/>
            </w:r>
            <w:r w:rsidR="00665DDF">
              <w:rPr>
                <w:noProof/>
                <w:webHidden/>
              </w:rPr>
              <w:instrText xml:space="preserve"> PAGEREF _Toc532562071 \h </w:instrText>
            </w:r>
            <w:r>
              <w:rPr>
                <w:noProof/>
                <w:webHidden/>
              </w:rPr>
            </w:r>
            <w:r>
              <w:rPr>
                <w:noProof/>
                <w:webHidden/>
              </w:rPr>
              <w:fldChar w:fldCharType="separate"/>
            </w:r>
            <w:r w:rsidR="00665DDF">
              <w:rPr>
                <w:noProof/>
                <w:webHidden/>
              </w:rPr>
              <w:t>70</w:t>
            </w:r>
            <w:r>
              <w:rPr>
                <w:noProof/>
                <w:webHidden/>
              </w:rPr>
              <w:fldChar w:fldCharType="end"/>
            </w:r>
          </w:hyperlink>
        </w:p>
        <w:p w:rsidR="00665DDF" w:rsidRDefault="00F55BA4">
          <w:pPr>
            <w:pStyle w:val="TM2"/>
            <w:tabs>
              <w:tab w:val="right" w:leader="dot" w:pos="9062"/>
            </w:tabs>
            <w:rPr>
              <w:rFonts w:eastAsiaTheme="minorEastAsia"/>
              <w:noProof/>
              <w:lang w:eastAsia="fr-FR"/>
            </w:rPr>
          </w:pPr>
          <w:hyperlink w:anchor="_Toc532562072" w:history="1">
            <w:r w:rsidR="00665DDF" w:rsidRPr="009C48E1">
              <w:rPr>
                <w:rStyle w:val="Lienhypertexte"/>
                <w:noProof/>
              </w:rPr>
              <w:t>Perspectives d'avenir</w:t>
            </w:r>
            <w:r w:rsidR="00665DDF">
              <w:rPr>
                <w:noProof/>
                <w:webHidden/>
              </w:rPr>
              <w:tab/>
            </w:r>
            <w:r>
              <w:rPr>
                <w:noProof/>
                <w:webHidden/>
              </w:rPr>
              <w:fldChar w:fldCharType="begin"/>
            </w:r>
            <w:r w:rsidR="00665DDF">
              <w:rPr>
                <w:noProof/>
                <w:webHidden/>
              </w:rPr>
              <w:instrText xml:space="preserve"> PAGEREF _Toc532562072 \h </w:instrText>
            </w:r>
            <w:r>
              <w:rPr>
                <w:noProof/>
                <w:webHidden/>
              </w:rPr>
            </w:r>
            <w:r>
              <w:rPr>
                <w:noProof/>
                <w:webHidden/>
              </w:rPr>
              <w:fldChar w:fldCharType="separate"/>
            </w:r>
            <w:r w:rsidR="00665DDF">
              <w:rPr>
                <w:noProof/>
                <w:webHidden/>
              </w:rPr>
              <w:t>70</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73" w:history="1">
            <w:r w:rsidR="00665DDF" w:rsidRPr="009C48E1">
              <w:rPr>
                <w:rStyle w:val="Lienhypertexte"/>
                <w:noProof/>
              </w:rPr>
              <w:t>Conclusion</w:t>
            </w:r>
            <w:r w:rsidR="00665DDF">
              <w:rPr>
                <w:noProof/>
                <w:webHidden/>
              </w:rPr>
              <w:tab/>
            </w:r>
            <w:r>
              <w:rPr>
                <w:noProof/>
                <w:webHidden/>
              </w:rPr>
              <w:fldChar w:fldCharType="begin"/>
            </w:r>
            <w:r w:rsidR="00665DDF">
              <w:rPr>
                <w:noProof/>
                <w:webHidden/>
              </w:rPr>
              <w:instrText xml:space="preserve"> PAGEREF _Toc532562073 \h </w:instrText>
            </w:r>
            <w:r>
              <w:rPr>
                <w:noProof/>
                <w:webHidden/>
              </w:rPr>
            </w:r>
            <w:r>
              <w:rPr>
                <w:noProof/>
                <w:webHidden/>
              </w:rPr>
              <w:fldChar w:fldCharType="separate"/>
            </w:r>
            <w:r w:rsidR="00665DDF">
              <w:rPr>
                <w:noProof/>
                <w:webHidden/>
              </w:rPr>
              <w:t>71</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74" w:history="1">
            <w:r w:rsidR="00665DDF" w:rsidRPr="009C48E1">
              <w:rPr>
                <w:rStyle w:val="Lienhypertexte"/>
                <w:noProof/>
              </w:rPr>
              <w:t>Epilogue</w:t>
            </w:r>
            <w:r w:rsidR="00665DDF">
              <w:rPr>
                <w:noProof/>
                <w:webHidden/>
              </w:rPr>
              <w:tab/>
            </w:r>
            <w:r>
              <w:rPr>
                <w:noProof/>
                <w:webHidden/>
              </w:rPr>
              <w:fldChar w:fldCharType="begin"/>
            </w:r>
            <w:r w:rsidR="00665DDF">
              <w:rPr>
                <w:noProof/>
                <w:webHidden/>
              </w:rPr>
              <w:instrText xml:space="preserve"> PAGEREF _Toc532562074 \h </w:instrText>
            </w:r>
            <w:r>
              <w:rPr>
                <w:noProof/>
                <w:webHidden/>
              </w:rPr>
            </w:r>
            <w:r>
              <w:rPr>
                <w:noProof/>
                <w:webHidden/>
              </w:rPr>
              <w:fldChar w:fldCharType="separate"/>
            </w:r>
            <w:r w:rsidR="00665DDF">
              <w:rPr>
                <w:noProof/>
                <w:webHidden/>
              </w:rPr>
              <w:t>73</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75" w:history="1">
            <w:r w:rsidR="00665DDF" w:rsidRPr="009C48E1">
              <w:rPr>
                <w:rStyle w:val="Lienhypertexte"/>
                <w:noProof/>
              </w:rPr>
              <w:t>Résumé en français</w:t>
            </w:r>
            <w:r w:rsidR="00665DDF">
              <w:rPr>
                <w:noProof/>
                <w:webHidden/>
              </w:rPr>
              <w:tab/>
            </w:r>
            <w:r>
              <w:rPr>
                <w:noProof/>
                <w:webHidden/>
              </w:rPr>
              <w:fldChar w:fldCharType="begin"/>
            </w:r>
            <w:r w:rsidR="00665DDF">
              <w:rPr>
                <w:noProof/>
                <w:webHidden/>
              </w:rPr>
              <w:instrText xml:space="preserve"> PAGEREF _Toc532562075 \h </w:instrText>
            </w:r>
            <w:r>
              <w:rPr>
                <w:noProof/>
                <w:webHidden/>
              </w:rPr>
            </w:r>
            <w:r>
              <w:rPr>
                <w:noProof/>
                <w:webHidden/>
              </w:rPr>
              <w:fldChar w:fldCharType="separate"/>
            </w:r>
            <w:r w:rsidR="00665DDF">
              <w:rPr>
                <w:noProof/>
                <w:webHidden/>
              </w:rPr>
              <w:t>73</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76" w:history="1">
            <w:r w:rsidR="00665DDF" w:rsidRPr="009C48E1">
              <w:rPr>
                <w:rStyle w:val="Lienhypertexte"/>
                <w:noProof/>
              </w:rPr>
              <w:t>Resumé en Anglais</w:t>
            </w:r>
            <w:r w:rsidR="00665DDF">
              <w:rPr>
                <w:noProof/>
                <w:webHidden/>
              </w:rPr>
              <w:tab/>
            </w:r>
            <w:r>
              <w:rPr>
                <w:noProof/>
                <w:webHidden/>
              </w:rPr>
              <w:fldChar w:fldCharType="begin"/>
            </w:r>
            <w:r w:rsidR="00665DDF">
              <w:rPr>
                <w:noProof/>
                <w:webHidden/>
              </w:rPr>
              <w:instrText xml:space="preserve"> PAGEREF _Toc532562076 \h </w:instrText>
            </w:r>
            <w:r>
              <w:rPr>
                <w:noProof/>
                <w:webHidden/>
              </w:rPr>
            </w:r>
            <w:r>
              <w:rPr>
                <w:noProof/>
                <w:webHidden/>
              </w:rPr>
              <w:fldChar w:fldCharType="separate"/>
            </w:r>
            <w:r w:rsidR="00665DDF">
              <w:rPr>
                <w:noProof/>
                <w:webHidden/>
              </w:rPr>
              <w:t>75</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77" w:history="1">
            <w:r w:rsidR="00665DDF" w:rsidRPr="009C48E1">
              <w:rPr>
                <w:rStyle w:val="Lienhypertexte"/>
                <w:noProof/>
              </w:rPr>
              <w:t>Bibliographie</w:t>
            </w:r>
            <w:r w:rsidR="00665DDF">
              <w:rPr>
                <w:noProof/>
                <w:webHidden/>
              </w:rPr>
              <w:tab/>
            </w:r>
            <w:r>
              <w:rPr>
                <w:noProof/>
                <w:webHidden/>
              </w:rPr>
              <w:fldChar w:fldCharType="begin"/>
            </w:r>
            <w:r w:rsidR="00665DDF">
              <w:rPr>
                <w:noProof/>
                <w:webHidden/>
              </w:rPr>
              <w:instrText xml:space="preserve"> PAGEREF _Toc532562077 \h </w:instrText>
            </w:r>
            <w:r>
              <w:rPr>
                <w:noProof/>
                <w:webHidden/>
              </w:rPr>
            </w:r>
            <w:r>
              <w:rPr>
                <w:noProof/>
                <w:webHidden/>
              </w:rPr>
              <w:fldChar w:fldCharType="separate"/>
            </w:r>
            <w:r w:rsidR="00665DDF">
              <w:rPr>
                <w:noProof/>
                <w:webHidden/>
              </w:rPr>
              <w:t>76</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78" w:history="1">
            <w:r w:rsidR="00665DDF" w:rsidRPr="009C48E1">
              <w:rPr>
                <w:rStyle w:val="Lienhypertexte"/>
                <w:noProof/>
              </w:rPr>
              <w:t>Tables des matieres des annexes</w:t>
            </w:r>
            <w:r w:rsidR="00665DDF">
              <w:rPr>
                <w:noProof/>
                <w:webHidden/>
              </w:rPr>
              <w:tab/>
            </w:r>
            <w:r>
              <w:rPr>
                <w:noProof/>
                <w:webHidden/>
              </w:rPr>
              <w:fldChar w:fldCharType="begin"/>
            </w:r>
            <w:r w:rsidR="00665DDF">
              <w:rPr>
                <w:noProof/>
                <w:webHidden/>
              </w:rPr>
              <w:instrText xml:space="preserve"> PAGEREF _Toc532562078 \h </w:instrText>
            </w:r>
            <w:r>
              <w:rPr>
                <w:noProof/>
                <w:webHidden/>
              </w:rPr>
            </w:r>
            <w:r>
              <w:rPr>
                <w:noProof/>
                <w:webHidden/>
              </w:rPr>
              <w:fldChar w:fldCharType="separate"/>
            </w:r>
            <w:r w:rsidR="00665DDF">
              <w:rPr>
                <w:noProof/>
                <w:webHidden/>
              </w:rPr>
              <w:t>78</w:t>
            </w:r>
            <w:r>
              <w:rPr>
                <w:noProof/>
                <w:webHidden/>
              </w:rPr>
              <w:fldChar w:fldCharType="end"/>
            </w:r>
          </w:hyperlink>
        </w:p>
        <w:p w:rsidR="00665DDF" w:rsidRDefault="00F55BA4">
          <w:pPr>
            <w:pStyle w:val="TM1"/>
            <w:tabs>
              <w:tab w:val="right" w:leader="dot" w:pos="9062"/>
            </w:tabs>
            <w:rPr>
              <w:rFonts w:eastAsiaTheme="minorEastAsia"/>
              <w:noProof/>
              <w:lang w:eastAsia="fr-FR"/>
            </w:rPr>
          </w:pPr>
          <w:hyperlink w:anchor="_Toc532562079" w:history="1">
            <w:r w:rsidR="00665DDF" w:rsidRPr="009C48E1">
              <w:rPr>
                <w:rStyle w:val="Lienhypertexte"/>
                <w:noProof/>
              </w:rPr>
              <w:t>SERMENT D’HIPPOCRATE</w:t>
            </w:r>
            <w:r w:rsidR="00665DDF">
              <w:rPr>
                <w:noProof/>
                <w:webHidden/>
              </w:rPr>
              <w:tab/>
            </w:r>
            <w:r>
              <w:rPr>
                <w:noProof/>
                <w:webHidden/>
              </w:rPr>
              <w:fldChar w:fldCharType="begin"/>
            </w:r>
            <w:r w:rsidR="00665DDF">
              <w:rPr>
                <w:noProof/>
                <w:webHidden/>
              </w:rPr>
              <w:instrText xml:space="preserve"> PAGEREF _Toc532562079 \h </w:instrText>
            </w:r>
            <w:r>
              <w:rPr>
                <w:noProof/>
                <w:webHidden/>
              </w:rPr>
            </w:r>
            <w:r>
              <w:rPr>
                <w:noProof/>
                <w:webHidden/>
              </w:rPr>
              <w:fldChar w:fldCharType="separate"/>
            </w:r>
            <w:r w:rsidR="00665DDF">
              <w:rPr>
                <w:noProof/>
                <w:webHidden/>
              </w:rPr>
              <w:t>86</w:t>
            </w:r>
            <w:r>
              <w:rPr>
                <w:noProof/>
                <w:webHidden/>
              </w:rPr>
              <w:fldChar w:fldCharType="end"/>
            </w:r>
          </w:hyperlink>
        </w:p>
        <w:p w:rsidR="003970FC" w:rsidRDefault="00F55BA4" w:rsidP="007B7DB1">
          <w:pPr>
            <w:spacing w:line="360" w:lineRule="auto"/>
          </w:pPr>
          <w:r>
            <w:fldChar w:fldCharType="end"/>
          </w:r>
        </w:p>
      </w:sdtContent>
    </w:sdt>
    <w:p w:rsidR="003970FC" w:rsidRPr="003970FC" w:rsidRDefault="003970FC" w:rsidP="007B7DB1">
      <w:pPr>
        <w:pStyle w:val="Normal1"/>
        <w:spacing w:line="360" w:lineRule="auto"/>
        <w:contextualSpacing w:val="0"/>
        <w:rPr>
          <w:sz w:val="24"/>
          <w:szCs w:val="24"/>
        </w:rPr>
      </w:pPr>
    </w:p>
    <w:p w:rsidR="003970FC" w:rsidRPr="003970FC" w:rsidRDefault="003970FC" w:rsidP="007B7DB1">
      <w:pPr>
        <w:spacing w:line="360" w:lineRule="auto"/>
        <w:rPr>
          <w:rFonts w:eastAsia="Arial" w:cs="Arial"/>
          <w:lang w:eastAsia="fr-FR"/>
        </w:rPr>
      </w:pPr>
      <w:r w:rsidRPr="003970FC">
        <w:br w:type="page"/>
      </w: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lastRenderedPageBreak/>
        <w:t>A Monsieur le Professeur Jean Phillipe Joseph,</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accepté de présider ce jury de thèse et j’en suis honorée.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le Professeur Alain Ravaud</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Florence Digue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Merci d’avoir accepté d’être membre de ce jury,  et de toute l’aide que vous m’avez apporté.</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Veuillez recevoir l’expression de ma sincère reconnaissance. </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Claire Majoufre-Lefevbre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Monsieur Xavier Tchiknavorian,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Tu m’as fait l’honneur et le plaisir de me proposer et de diriger ce sujet de thèse. Je te remercie pour ta patience, ton soutien, ta disponibilité et ton enseignement pendant l’élaboration de ce travail mais aussi pendant ces mois de stage au sein du service d’oncologie.</w:t>
      </w:r>
    </w:p>
    <w:p w:rsidR="003970FC" w:rsidRPr="003970FC" w:rsidRDefault="003970FC" w:rsidP="007B7DB1">
      <w:pPr>
        <w:pStyle w:val="Normal1"/>
        <w:spacing w:line="360" w:lineRule="auto"/>
        <w:contextualSpacing w:val="0"/>
        <w:rPr>
          <w:sz w:val="24"/>
          <w:szCs w:val="24"/>
        </w:rPr>
      </w:pPr>
    </w:p>
    <w:p w:rsidR="003970FC" w:rsidRDefault="003970FC" w:rsidP="007B7DB1">
      <w:pPr>
        <w:spacing w:line="360" w:lineRule="auto"/>
        <w:rPr>
          <w:rFonts w:ascii="Arial" w:eastAsia="Arial" w:hAnsi="Arial" w:cs="Arial"/>
          <w:b/>
          <w:sz w:val="24"/>
          <w:szCs w:val="24"/>
          <w:lang w:eastAsia="fr-FR"/>
        </w:rPr>
      </w:pPr>
      <w:r>
        <w:rPr>
          <w:b/>
          <w:sz w:val="24"/>
          <w:szCs w:val="24"/>
        </w:rPr>
        <w:br w:type="page"/>
      </w:r>
    </w:p>
    <w:p w:rsidR="003970FC" w:rsidRPr="00583AA5" w:rsidRDefault="003970FC" w:rsidP="007B7DB1">
      <w:pPr>
        <w:pStyle w:val="Titre1"/>
        <w:spacing w:line="360" w:lineRule="auto"/>
      </w:pPr>
      <w:bookmarkStart w:id="0" w:name="_Toc532561992"/>
      <w:r>
        <w:lastRenderedPageBreak/>
        <w:t>Remerciements</w:t>
      </w:r>
      <w:bookmarkEnd w:id="0"/>
    </w:p>
    <w:p w:rsidR="003970FC" w:rsidRPr="003970FC" w:rsidRDefault="003970FC" w:rsidP="007B7DB1">
      <w:pPr>
        <w:spacing w:line="360" w:lineRule="auto"/>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toute l’équipe médicale et paramédicale du service d’oncologie</w:t>
      </w:r>
      <w:r w:rsidRPr="003970FC">
        <w:rPr>
          <w:rFonts w:asciiTheme="minorHAnsi" w:hAnsiTheme="minorHAnsi"/>
        </w:rPr>
        <w:t xml:space="preserve"> du CHITS de L’Hôpital Sainte Musse,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Pour votre accueil au sein de votre </w:t>
      </w:r>
      <w:r w:rsidR="0046487C" w:rsidRPr="003970FC">
        <w:rPr>
          <w:rFonts w:asciiTheme="minorHAnsi" w:hAnsiTheme="minorHAnsi"/>
        </w:rPr>
        <w:t>équipe, et</w:t>
      </w:r>
      <w:r w:rsidRPr="003970FC">
        <w:rPr>
          <w:rFonts w:asciiTheme="minorHAnsi" w:hAnsiTheme="minorHAnsi"/>
        </w:rPr>
        <w:t xml:space="preserve"> à tous ces moments traversés à vos cotés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le Docteur  Do</w:t>
      </w:r>
      <w:r w:rsidR="0046487C">
        <w:rPr>
          <w:rFonts w:asciiTheme="minorHAnsi" w:hAnsiTheme="minorHAnsi"/>
          <w:b/>
        </w:rPr>
        <w:t>m</w:t>
      </w:r>
      <w:r w:rsidRPr="003970FC">
        <w:rPr>
          <w:rFonts w:asciiTheme="minorHAnsi" w:hAnsiTheme="minorHAnsi"/>
          <w:b/>
        </w:rPr>
        <w:t xml:space="preserve">inique Vallicionni et à toute l’équipe de l’Unité Médicale Douleur Soins Palliatifs du CHITS de Sainte Musse: </w:t>
      </w:r>
      <w:r w:rsidR="0046487C" w:rsidRPr="003970FC">
        <w:rPr>
          <w:rFonts w:asciiTheme="minorHAnsi" w:hAnsiTheme="minorHAnsi"/>
          <w:b/>
        </w:rPr>
        <w:t>Dr. Damien</w:t>
      </w:r>
      <w:r w:rsidRPr="003970FC">
        <w:rPr>
          <w:rFonts w:asciiTheme="minorHAnsi" w:hAnsiTheme="minorHAnsi"/>
          <w:b/>
        </w:rPr>
        <w:t xml:space="preserve"> Hugues, Dr.</w:t>
      </w:r>
      <w:r w:rsidR="0046487C">
        <w:rPr>
          <w:rFonts w:asciiTheme="minorHAnsi" w:hAnsiTheme="minorHAnsi"/>
          <w:b/>
        </w:rPr>
        <w:t xml:space="preserve"> </w:t>
      </w:r>
      <w:r w:rsidRPr="003970FC">
        <w:rPr>
          <w:rFonts w:asciiTheme="minorHAnsi" w:hAnsiTheme="minorHAnsi"/>
          <w:b/>
        </w:rPr>
        <w:t xml:space="preserve">Sabarino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w:t>
      </w:r>
      <w:r w:rsidR="0046487C" w:rsidRPr="003970FC">
        <w:rPr>
          <w:rFonts w:asciiTheme="minorHAnsi" w:hAnsiTheme="minorHAnsi"/>
        </w:rPr>
        <w:t>gentillesse, votre</w:t>
      </w:r>
      <w:r w:rsidRPr="003970FC">
        <w:rPr>
          <w:rFonts w:asciiTheme="minorHAnsi" w:hAnsiTheme="minorHAnsi"/>
        </w:rPr>
        <w:t xml:space="preserve"> soutien, votre pédagogie et votre accueil au sein de votre équipe depuis mon arrivée au sein du service d’oncologie.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Merci au Dr.</w:t>
      </w:r>
      <w:r w:rsidR="0046487C">
        <w:rPr>
          <w:rFonts w:asciiTheme="minorHAnsi" w:hAnsiTheme="minorHAnsi"/>
          <w:b/>
        </w:rPr>
        <w:t xml:space="preserve"> Di C</w:t>
      </w:r>
      <w:r w:rsidRPr="003970FC">
        <w:rPr>
          <w:rFonts w:asciiTheme="minorHAnsi" w:hAnsiTheme="minorHAnsi"/>
          <w:b/>
        </w:rPr>
        <w:t>onstanzo, et à tous les membres du CLAN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soutient et votre </w:t>
      </w:r>
      <w:r w:rsidR="0046487C" w:rsidRPr="003970FC">
        <w:rPr>
          <w:rFonts w:asciiTheme="minorHAnsi" w:hAnsiTheme="minorHAnsi"/>
        </w:rPr>
        <w:t>accueil</w:t>
      </w:r>
      <w:r w:rsidRPr="003970FC">
        <w:rPr>
          <w:rFonts w:asciiTheme="minorHAnsi" w:hAnsiTheme="minorHAnsi"/>
        </w:rPr>
        <w:t xml:space="preserve">, veuillez </w:t>
      </w:r>
      <w:r w:rsidR="0046487C" w:rsidRPr="003970FC">
        <w:rPr>
          <w:rFonts w:asciiTheme="minorHAnsi" w:hAnsiTheme="minorHAnsi"/>
        </w:rPr>
        <w:t>considérer</w:t>
      </w:r>
      <w:r w:rsidRPr="003970FC">
        <w:rPr>
          <w:rFonts w:asciiTheme="minorHAnsi" w:hAnsiTheme="minorHAnsi"/>
        </w:rPr>
        <w:t xml:space="preserve"> cette thèse comme mon engagement à vos cotés.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Lafay, et à toute l’équipe de </w:t>
      </w:r>
      <w:r w:rsidR="0046487C" w:rsidRPr="003970FC">
        <w:rPr>
          <w:rFonts w:asciiTheme="minorHAnsi" w:hAnsiTheme="minorHAnsi"/>
          <w:b/>
        </w:rPr>
        <w:t>diététiciennes</w:t>
      </w:r>
      <w:r w:rsidRPr="003970FC">
        <w:rPr>
          <w:rFonts w:asciiTheme="minorHAnsi" w:hAnsiTheme="minorHAnsi"/>
        </w:rPr>
        <w:t xml:space="preserve"> qui interviennent dans notre service, tout </w:t>
      </w:r>
      <w:r w:rsidR="0046487C" w:rsidRPr="003970FC">
        <w:rPr>
          <w:rFonts w:asciiTheme="minorHAnsi" w:hAnsiTheme="minorHAnsi"/>
        </w:rPr>
        <w:t>particulièrement</w:t>
      </w:r>
      <w:r w:rsidRPr="003970FC">
        <w:rPr>
          <w:rFonts w:asciiTheme="minorHAnsi" w:hAnsiTheme="minorHAnsi"/>
        </w:rPr>
        <w:t xml:space="preserve"> à Mme Jessica Bon.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Votre aide nous est </w:t>
      </w:r>
      <w:r w:rsidR="0046487C" w:rsidRPr="003970FC">
        <w:rPr>
          <w:rFonts w:asciiTheme="minorHAnsi" w:hAnsiTheme="minorHAnsi"/>
        </w:rPr>
        <w:t>précieuse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aux médecins généralistes de Pau et </w:t>
      </w:r>
      <w:r w:rsidR="0046487C" w:rsidRPr="003970FC">
        <w:rPr>
          <w:rFonts w:asciiTheme="minorHAnsi" w:hAnsiTheme="minorHAnsi"/>
          <w:b/>
        </w:rPr>
        <w:t>de Toulon</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eu  l’amabilité , de e faire confiance en me laissant dans vos cabinets ,tous en restant disponibles.</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J’ai appris tant grâce à vous et à votre soutien, veuillez </w:t>
      </w:r>
      <w:r w:rsidR="0046487C" w:rsidRPr="003970FC">
        <w:rPr>
          <w:rFonts w:asciiTheme="minorHAnsi" w:hAnsiTheme="minorHAnsi"/>
        </w:rPr>
        <w:t>être</w:t>
      </w:r>
      <w:r w:rsidRPr="003970FC">
        <w:rPr>
          <w:rFonts w:asciiTheme="minorHAnsi" w:hAnsiTheme="minorHAnsi"/>
        </w:rPr>
        <w:t xml:space="preserve"> assurer de ma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tous mes maitres de stages</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Je vous remercie, vous qui m'avez permis de m’</w:t>
      </w:r>
      <w:r w:rsidR="0046487C" w:rsidRPr="003970FC">
        <w:rPr>
          <w:rFonts w:asciiTheme="minorHAnsi" w:hAnsiTheme="minorHAnsi"/>
        </w:rPr>
        <w:t>améliorer</w:t>
      </w:r>
      <w:r w:rsidRPr="003970FC">
        <w:rPr>
          <w:rFonts w:asciiTheme="minorHAnsi" w:hAnsiTheme="minorHAnsi"/>
        </w:rPr>
        <w:t xml:space="preserve"> dans ma pratique et dans mes </w:t>
      </w:r>
      <w:r w:rsidR="0046487C">
        <w:rPr>
          <w:rFonts w:asciiTheme="minorHAnsi" w:hAnsiTheme="minorHAnsi"/>
        </w:rPr>
        <w:t>ré</w:t>
      </w:r>
      <w:r w:rsidR="0046487C" w:rsidRPr="003970FC">
        <w:rPr>
          <w:rFonts w:asciiTheme="minorHAnsi" w:hAnsiTheme="minorHAnsi"/>
        </w:rPr>
        <w:t>flexions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Merci à Mme Villard et à Mme Benmahi</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Pour votre patience et votre soutien durant toutes ses années, je vous remercie, vous m’entendrez plus parler de moi.</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b/>
        </w:rPr>
      </w:pPr>
      <w:r>
        <w:rPr>
          <w:rFonts w:asciiTheme="minorHAnsi" w:hAnsiTheme="minorHAnsi"/>
          <w:b/>
        </w:rPr>
        <w:t>Ma grand-</w:t>
      </w:r>
      <w:r w:rsidRPr="003970FC">
        <w:rPr>
          <w:rFonts w:asciiTheme="minorHAnsi" w:hAnsiTheme="minorHAnsi"/>
          <w:b/>
        </w:rPr>
        <w:t>m</w:t>
      </w:r>
      <w:r>
        <w:rPr>
          <w:rFonts w:asciiTheme="minorHAnsi" w:hAnsiTheme="minorHAnsi"/>
          <w:b/>
        </w:rPr>
        <w:t>ère,</w:t>
      </w:r>
      <w:r w:rsidRPr="003970FC">
        <w:rPr>
          <w:rFonts w:asciiTheme="minorHAnsi" w:hAnsiTheme="minorHAnsi"/>
          <w:b/>
        </w:rPr>
        <w:t xml:space="preserve"> ma fille, ma m</w:t>
      </w:r>
      <w:r>
        <w:rPr>
          <w:rFonts w:asciiTheme="minorHAnsi" w:hAnsiTheme="minorHAnsi"/>
          <w:b/>
        </w:rPr>
        <w:t>è</w:t>
      </w:r>
      <w:r w:rsidRPr="003970FC">
        <w:rPr>
          <w:rFonts w:asciiTheme="minorHAnsi" w:hAnsiTheme="minorHAnsi"/>
          <w:b/>
        </w:rPr>
        <w:t>re et mon co</w:t>
      </w:r>
      <w:r>
        <w:rPr>
          <w:rFonts w:asciiTheme="minorHAnsi" w:hAnsiTheme="minorHAnsi"/>
          <w:b/>
        </w:rPr>
        <w:t>m</w:t>
      </w:r>
      <w:r w:rsidRPr="003970FC">
        <w:rPr>
          <w:rFonts w:asciiTheme="minorHAnsi" w:hAnsiTheme="minorHAnsi"/>
          <w:b/>
        </w:rPr>
        <w:t>pagnon et à mon assistante maternelle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La liberté arrive, et je vous remercie de m’avoir soutenue durant toutes ces années.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b/>
        </w:rPr>
        <w:lastRenderedPageBreak/>
        <w:t>Aux prestataires</w:t>
      </w:r>
      <w:r w:rsidRPr="003970FC">
        <w:rPr>
          <w:rFonts w:asciiTheme="minorHAnsi" w:hAnsiTheme="minorHAnsi"/>
        </w:rPr>
        <w:t xml:space="preserve">, </w:t>
      </w:r>
      <w:r>
        <w:rPr>
          <w:rFonts w:asciiTheme="minorHAnsi" w:hAnsiTheme="minorHAnsi"/>
        </w:rPr>
        <w:t>E</w:t>
      </w:r>
      <w:r w:rsidRPr="003970FC">
        <w:rPr>
          <w:rFonts w:asciiTheme="minorHAnsi" w:hAnsiTheme="minorHAnsi"/>
        </w:rPr>
        <w:t>livie,</w:t>
      </w:r>
      <w:r>
        <w:rPr>
          <w:rFonts w:asciiTheme="minorHAnsi" w:hAnsiTheme="minorHAnsi"/>
        </w:rPr>
        <w:t xml:space="preserve"> </w:t>
      </w:r>
      <w:r w:rsidRPr="003970FC">
        <w:rPr>
          <w:rFonts w:asciiTheme="minorHAnsi" w:hAnsiTheme="minorHAnsi"/>
        </w:rPr>
        <w:t xml:space="preserve"> Axdom, Paca sante, Médisante et aux laboratoires </w:t>
      </w:r>
      <w:proofErr w:type="spellStart"/>
      <w:r>
        <w:rPr>
          <w:rFonts w:asciiTheme="minorHAnsi" w:hAnsiTheme="minorHAnsi"/>
        </w:rPr>
        <w:t>F</w:t>
      </w:r>
      <w:r w:rsidRPr="003970FC">
        <w:rPr>
          <w:rFonts w:asciiTheme="minorHAnsi" w:hAnsiTheme="minorHAnsi"/>
        </w:rPr>
        <w:t>resinus</w:t>
      </w:r>
      <w:proofErr w:type="spellEnd"/>
      <w:r w:rsidRPr="003970FC">
        <w:rPr>
          <w:rFonts w:asciiTheme="minorHAnsi" w:hAnsiTheme="minorHAnsi"/>
        </w:rPr>
        <w:t xml:space="preserve"> Kabi et Baxter</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A ????, pour votre aide sur la relecture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toute l’</w:t>
      </w:r>
      <w:r w:rsidR="0046487C" w:rsidRPr="003970FC">
        <w:rPr>
          <w:rFonts w:asciiTheme="minorHAnsi" w:hAnsiTheme="minorHAnsi"/>
          <w:b/>
        </w:rPr>
        <w:t>équipe</w:t>
      </w:r>
      <w:r w:rsidRPr="003970FC">
        <w:rPr>
          <w:rFonts w:asciiTheme="minorHAnsi" w:hAnsiTheme="minorHAnsi"/>
          <w:b/>
        </w:rPr>
        <w:t xml:space="preserve"> </w:t>
      </w:r>
      <w:r w:rsidR="0046487C" w:rsidRPr="003970FC">
        <w:rPr>
          <w:rFonts w:asciiTheme="minorHAnsi" w:hAnsiTheme="minorHAnsi"/>
          <w:b/>
        </w:rPr>
        <w:t>Médicale</w:t>
      </w:r>
      <w:r w:rsidRPr="003970FC">
        <w:rPr>
          <w:rFonts w:asciiTheme="minorHAnsi" w:hAnsiTheme="minorHAnsi"/>
          <w:b/>
        </w:rPr>
        <w:t xml:space="preserve"> d’Oncologie, </w:t>
      </w:r>
      <w:r w:rsidR="0046487C" w:rsidRPr="003970FC">
        <w:rPr>
          <w:rFonts w:asciiTheme="minorHAnsi" w:hAnsiTheme="minorHAnsi"/>
          <w:b/>
        </w:rPr>
        <w:t>Dr. Guillet</w:t>
      </w:r>
      <w:r w:rsidRPr="003970FC">
        <w:rPr>
          <w:rFonts w:asciiTheme="minorHAnsi" w:hAnsiTheme="minorHAnsi"/>
          <w:b/>
        </w:rPr>
        <w:t xml:space="preserve">, Dr. Derksen, </w:t>
      </w:r>
      <w:r w:rsidR="0046487C" w:rsidRPr="003970FC">
        <w:rPr>
          <w:rFonts w:asciiTheme="minorHAnsi" w:hAnsiTheme="minorHAnsi"/>
          <w:b/>
        </w:rPr>
        <w:t>Dr.Chouffi,</w:t>
      </w:r>
      <w:r w:rsidRPr="003970FC">
        <w:rPr>
          <w:rFonts w:asciiTheme="minorHAnsi" w:hAnsiTheme="minorHAnsi"/>
          <w:b/>
        </w:rPr>
        <w:t xml:space="preserve"> Dr.Mollard et Dr.Sohn.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de votre  soutien, de votre aide et de cette collaboration</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l’</w:t>
      </w:r>
      <w:r w:rsidR="0046487C" w:rsidRPr="003970FC">
        <w:rPr>
          <w:rFonts w:asciiTheme="minorHAnsi" w:hAnsiTheme="minorHAnsi"/>
          <w:b/>
        </w:rPr>
        <w:t>équipe</w:t>
      </w:r>
      <w:r w:rsidRPr="003970FC">
        <w:rPr>
          <w:rFonts w:asciiTheme="minorHAnsi" w:hAnsiTheme="minorHAnsi"/>
          <w:b/>
        </w:rPr>
        <w:t xml:space="preserve"> d’infectiologie de L’Hôpital Sainte Musse, Aux DR.Hittinger et au Dr.Saroufim: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aide précieuse, et des connaissances  que vous nous apporté au quotidien, notre travail commence </w:t>
      </w:r>
      <w:r w:rsidR="0046487C" w:rsidRPr="003970FC">
        <w:rPr>
          <w:rFonts w:asciiTheme="minorHAnsi" w:hAnsiTheme="minorHAnsi"/>
        </w:rPr>
        <w:t>à</w:t>
      </w:r>
      <w:r w:rsidRPr="003970FC">
        <w:rPr>
          <w:rFonts w:asciiTheme="minorHAnsi" w:hAnsiTheme="minorHAnsi"/>
        </w:rPr>
        <w:t xml:space="preserve"> porter ses fruits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Van </w:t>
      </w:r>
      <w:proofErr w:type="spellStart"/>
      <w:r w:rsidR="0046487C">
        <w:rPr>
          <w:rFonts w:asciiTheme="minorHAnsi" w:hAnsiTheme="minorHAnsi"/>
          <w:b/>
        </w:rPr>
        <w:t>R</w:t>
      </w:r>
      <w:r w:rsidR="0046487C" w:rsidRPr="003970FC">
        <w:rPr>
          <w:rFonts w:asciiTheme="minorHAnsi" w:hAnsiTheme="minorHAnsi"/>
          <w:b/>
        </w:rPr>
        <w:t>oussen</w:t>
      </w:r>
      <w:proofErr w:type="spellEnd"/>
      <w:r w:rsidRPr="003970FC">
        <w:rPr>
          <w:rFonts w:asciiTheme="minorHAnsi" w:hAnsiTheme="minorHAnsi"/>
          <w:b/>
        </w:rPr>
        <w:t>, et aux infirmiers du CLIN de l’hôpital de Sainte Musse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w:t>
      </w:r>
      <w:r w:rsidR="0046487C" w:rsidRPr="003970FC">
        <w:rPr>
          <w:rFonts w:asciiTheme="minorHAnsi" w:hAnsiTheme="minorHAnsi"/>
        </w:rPr>
        <w:t>disponibilité</w:t>
      </w:r>
      <w:r w:rsidRPr="003970FC">
        <w:rPr>
          <w:rFonts w:asciiTheme="minorHAnsi" w:hAnsiTheme="minorHAnsi"/>
        </w:rPr>
        <w:t>, nous arriverons à faire nos protocoles et à les faire appliquer</w:t>
      </w:r>
    </w:p>
    <w:p w:rsidR="003970FC" w:rsidRDefault="003970FC" w:rsidP="007B7DB1">
      <w:pPr>
        <w:spacing w:line="360" w:lineRule="auto"/>
        <w:rPr>
          <w:rFonts w:ascii="Arial" w:eastAsia="Arial" w:hAnsi="Arial" w:cs="Arial"/>
          <w:sz w:val="24"/>
          <w:szCs w:val="24"/>
          <w:lang w:eastAsia="fr-FR"/>
        </w:rPr>
      </w:pPr>
      <w:r>
        <w:rPr>
          <w:sz w:val="24"/>
          <w:szCs w:val="24"/>
        </w:rPr>
        <w:br w:type="page"/>
      </w:r>
    </w:p>
    <w:p w:rsidR="003970FC" w:rsidRDefault="003970FC" w:rsidP="007B7DB1">
      <w:pPr>
        <w:pStyle w:val="Titre1"/>
        <w:spacing w:line="360" w:lineRule="auto"/>
      </w:pPr>
      <w:bookmarkStart w:id="1" w:name="_Toc532561993"/>
      <w:r w:rsidRPr="003970FC">
        <w:lastRenderedPageBreak/>
        <w:t>Introduction</w:t>
      </w:r>
      <w:bookmarkEnd w:id="1"/>
    </w:p>
    <w:p w:rsidR="003970FC" w:rsidRPr="003970FC" w:rsidRDefault="003970FC" w:rsidP="007B7DB1">
      <w:pPr>
        <w:spacing w:line="360" w:lineRule="auto"/>
      </w:pPr>
    </w:p>
    <w:p w:rsid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La dénutrition est une perte de chance, voilà ce dont je me suis rendue compte, en tant qu’Interne de Médecine générale, dans un service  cancérologie-Hématologie.</w:t>
      </w:r>
    </w:p>
    <w:p w:rsidR="00583AA5" w:rsidRDefault="00583AA5" w:rsidP="007B7DB1">
      <w:pPr>
        <w:pStyle w:val="Normal1"/>
        <w:spacing w:line="360" w:lineRule="auto"/>
        <w:ind w:left="-425"/>
        <w:contextualSpacing w:val="0"/>
        <w:rPr>
          <w:rFonts w:asciiTheme="minorHAnsi" w:hAnsiTheme="minorHAnsi"/>
        </w:rPr>
      </w:pPr>
    </w:p>
    <w:p w:rsidR="00583AA5" w:rsidRPr="003970FC" w:rsidRDefault="00583AA5" w:rsidP="007B7DB1">
      <w:pPr>
        <w:pStyle w:val="Titre2"/>
        <w:spacing w:line="360" w:lineRule="auto"/>
      </w:pPr>
      <w:bookmarkStart w:id="2" w:name="_Toc532561994"/>
      <w:r>
        <w:t>Epidémiologie de la dénutrition</w:t>
      </w:r>
      <w:bookmarkEnd w:id="2"/>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On estime à 399 500 le nombre de nouveaux cas de cancer diagnostiqués en 2017 en France métropolitaine (214 000 hommes et 185 500 femmes). Les taux d’incidence (standardisés monde) sont estimés à 353,2 pour 100 000 hommes et 284,5 pour 100 000 femmes. L’âge médian au diagnostic était de 68 ans chez l'homme et de 67 ans chez la femme en 2015.</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nombre de décès par cancer en 2017 est estimé à 150 000 en 2015 : 84 041 chez l'homme et 66 000 chez la femme (contre 84 041 hommes et 65 415 femmes en 2015). Les taux de mortalité (standardisés monde) estimés sont de 119,2 pour 100 000 hommes et 71,7 pour 100 000 femmes. L’âge médian au décès était de 73 ans chez l'homme et de 77 ans chez la femme en 2015</w:t>
      </w:r>
      <w:r w:rsidR="0046487C" w:rsidRPr="003970FC">
        <w:rPr>
          <w:rFonts w:asciiTheme="minorHAnsi" w:hAnsiTheme="minorHAnsi"/>
          <w:color w:val="191919"/>
        </w:rPr>
        <w:t>. (</w:t>
      </w:r>
      <w:hyperlink r:id="rId6">
        <w:r w:rsidRPr="003970FC">
          <w:rPr>
            <w:rFonts w:asciiTheme="minorHAnsi" w:hAnsiTheme="minorHAnsi"/>
          </w:rPr>
          <w:t>1,2)</w:t>
        </w:r>
      </w:hyperlink>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rPr>
        <w:t xml:space="preserve">Sachant que depuis 2004, </w:t>
      </w:r>
      <w:r w:rsidRPr="003970FC">
        <w:rPr>
          <w:rFonts w:asciiTheme="minorHAnsi" w:hAnsiTheme="minorHAnsi"/>
          <w:color w:val="191919"/>
        </w:rPr>
        <w:t>Les cancers sont devenus la première cause de décès en France responsable de trois décès sur dix. La lutte contre le cancer est donc devenue une priorité nationale de santé publique d’où l’élaboration des plans cancer successifs.</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2009-2013</w:t>
      </w:r>
      <w:hyperlink r:id="rId7">
        <w:r w:rsidRPr="003970FC">
          <w:rPr>
            <w:rFonts w:asciiTheme="minorHAnsi" w:hAnsiTheme="minorHAnsi"/>
            <w:color w:val="191919"/>
          </w:rPr>
          <w:t>(3)</w:t>
        </w:r>
      </w:hyperlink>
      <w:r w:rsidRPr="003970FC">
        <w:rPr>
          <w:rFonts w:asciiTheme="minorHAnsi" w:hAnsiTheme="minorHAnsi"/>
          <w:color w:val="191919"/>
        </w:rPr>
        <w:t xml:space="preserve">  recommande aussi par le biais de la mesure 11 de promouvoir des actions de prévention notamment en matière de nutrition. </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2014-2019</w:t>
      </w:r>
      <w:r w:rsidR="0046487C" w:rsidRPr="003970FC">
        <w:rPr>
          <w:rFonts w:asciiTheme="minorHAnsi" w:hAnsiTheme="minorHAnsi"/>
          <w:color w:val="191919"/>
        </w:rPr>
        <w:t xml:space="preserve">, </w:t>
      </w:r>
      <w:hyperlink r:id="rId8">
        <w:r w:rsidRPr="003970FC">
          <w:rPr>
            <w:rFonts w:asciiTheme="minorHAnsi" w:hAnsiTheme="minorHAnsi"/>
            <w:color w:val="191919"/>
          </w:rPr>
          <w:t>(4)</w:t>
        </w:r>
      </w:hyperlink>
      <w:r w:rsidRPr="003970FC">
        <w:rPr>
          <w:rFonts w:asciiTheme="minorHAnsi" w:hAnsiTheme="minorHAnsi"/>
          <w:color w:val="191919"/>
        </w:rPr>
        <w:t xml:space="preserve"> lui aborde </w:t>
      </w:r>
      <w:r w:rsidR="00583AA5" w:rsidRPr="003970FC">
        <w:rPr>
          <w:rFonts w:asciiTheme="minorHAnsi" w:hAnsiTheme="minorHAnsi"/>
          <w:color w:val="191919"/>
        </w:rPr>
        <w:t>grâce</w:t>
      </w:r>
      <w:r w:rsidR="00583AA5">
        <w:rPr>
          <w:rFonts w:asciiTheme="minorHAnsi" w:hAnsiTheme="minorHAnsi"/>
          <w:color w:val="191919"/>
        </w:rPr>
        <w:t xml:space="preserve"> à</w:t>
      </w:r>
      <w:r w:rsidRPr="003970FC">
        <w:rPr>
          <w:rFonts w:asciiTheme="minorHAnsi" w:hAnsiTheme="minorHAnsi"/>
          <w:color w:val="191919"/>
        </w:rPr>
        <w:t xml:space="preserve">  l’objectif 8 de </w:t>
      </w:r>
      <w:r w:rsidR="00583AA5" w:rsidRPr="003970FC">
        <w:rPr>
          <w:rFonts w:asciiTheme="minorHAnsi" w:hAnsiTheme="minorHAnsi"/>
          <w:color w:val="191919"/>
        </w:rPr>
        <w:t>diminuer</w:t>
      </w:r>
      <w:r w:rsidRPr="003970FC">
        <w:rPr>
          <w:rFonts w:asciiTheme="minorHAnsi" w:hAnsiTheme="minorHAnsi"/>
          <w:color w:val="191919"/>
        </w:rPr>
        <w:t xml:space="preserve"> les risques de </w:t>
      </w:r>
      <w:r w:rsidR="00583AA5" w:rsidRPr="003970FC">
        <w:rPr>
          <w:rFonts w:asciiTheme="minorHAnsi" w:hAnsiTheme="minorHAnsi"/>
          <w:color w:val="191919"/>
        </w:rPr>
        <w:t>séquelles</w:t>
      </w:r>
      <w:r w:rsidRPr="003970FC">
        <w:rPr>
          <w:rFonts w:asciiTheme="minorHAnsi" w:hAnsiTheme="minorHAnsi"/>
          <w:color w:val="191919"/>
        </w:rPr>
        <w:t>, et de nouveau cancer, via une activité physique et des comportements alimentaires adaptés, et d’</w:t>
      </w:r>
      <w:r w:rsidR="00583AA5" w:rsidRPr="003970FC">
        <w:rPr>
          <w:rFonts w:asciiTheme="minorHAnsi" w:hAnsiTheme="minorHAnsi"/>
          <w:color w:val="191919"/>
        </w:rPr>
        <w:t>améliorer</w:t>
      </w:r>
      <w:r w:rsidRPr="003970FC">
        <w:rPr>
          <w:rFonts w:asciiTheme="minorHAnsi" w:hAnsiTheme="minorHAnsi"/>
          <w:color w:val="191919"/>
        </w:rPr>
        <w:t xml:space="preserve"> la prise en compte des </w:t>
      </w:r>
      <w:r w:rsidR="00583AA5" w:rsidRPr="003970FC">
        <w:rPr>
          <w:rFonts w:asciiTheme="minorHAnsi" w:hAnsiTheme="minorHAnsi"/>
          <w:color w:val="191919"/>
        </w:rPr>
        <w:t>séquelles</w:t>
      </w:r>
      <w:r w:rsidRPr="003970FC">
        <w:rPr>
          <w:rFonts w:asciiTheme="minorHAnsi" w:hAnsiTheme="minorHAnsi"/>
          <w:color w:val="191919"/>
        </w:rPr>
        <w:t xml:space="preserve"> physiques des </w:t>
      </w:r>
      <w:r w:rsidR="0046487C" w:rsidRPr="003970FC">
        <w:rPr>
          <w:rFonts w:asciiTheme="minorHAnsi" w:hAnsiTheme="minorHAnsi"/>
          <w:color w:val="191919"/>
        </w:rPr>
        <w:t>traitements</w:t>
      </w:r>
      <w:r w:rsidRPr="003970FC">
        <w:rPr>
          <w:rFonts w:asciiTheme="minorHAnsi" w:hAnsiTheme="minorHAnsi"/>
          <w:color w:val="191919"/>
        </w:rPr>
        <w:t xml:space="preserve"> du cancer.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Et via  l’objectif 7</w:t>
      </w:r>
      <w:r w:rsidR="0046487C" w:rsidRPr="003970FC">
        <w:rPr>
          <w:rFonts w:asciiTheme="minorHAnsi" w:hAnsiTheme="minorHAnsi"/>
          <w:color w:val="191919"/>
        </w:rPr>
        <w:t>, d’améliorer</w:t>
      </w:r>
      <w:r w:rsidRPr="003970FC">
        <w:rPr>
          <w:rFonts w:asciiTheme="minorHAnsi" w:hAnsiTheme="minorHAnsi"/>
          <w:color w:val="191919"/>
        </w:rPr>
        <w:t xml:space="preserve"> l’</w:t>
      </w:r>
      <w:r w:rsidR="00583AA5" w:rsidRPr="003970FC">
        <w:rPr>
          <w:rFonts w:asciiTheme="minorHAnsi" w:hAnsiTheme="minorHAnsi"/>
          <w:color w:val="191919"/>
        </w:rPr>
        <w:t>accès</w:t>
      </w:r>
      <w:r w:rsidRPr="003970FC">
        <w:rPr>
          <w:rFonts w:asciiTheme="minorHAnsi" w:hAnsiTheme="minorHAnsi"/>
          <w:color w:val="191919"/>
        </w:rPr>
        <w:t xml:space="preserve"> au patient une orientation </w:t>
      </w:r>
      <w:r w:rsidR="00583AA5" w:rsidRPr="003970FC">
        <w:rPr>
          <w:rFonts w:asciiTheme="minorHAnsi" w:hAnsiTheme="minorHAnsi"/>
          <w:color w:val="191919"/>
        </w:rPr>
        <w:t>adéquate</w:t>
      </w:r>
      <w:r w:rsidRPr="003970FC">
        <w:rPr>
          <w:rFonts w:asciiTheme="minorHAnsi" w:hAnsiTheme="minorHAnsi"/>
          <w:color w:val="191919"/>
        </w:rPr>
        <w:t xml:space="preserve"> à des  soins de support de </w:t>
      </w:r>
      <w:r w:rsidR="00583AA5" w:rsidRPr="003970FC">
        <w:rPr>
          <w:rFonts w:asciiTheme="minorHAnsi" w:hAnsiTheme="minorHAnsi"/>
          <w:color w:val="191919"/>
        </w:rPr>
        <w:t>qualité</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En effet la prise en charge </w:t>
      </w:r>
      <w:r w:rsidR="00583AA5" w:rsidRPr="003970FC">
        <w:rPr>
          <w:rFonts w:asciiTheme="minorHAnsi" w:hAnsiTheme="minorHAnsi"/>
          <w:color w:val="191919"/>
        </w:rPr>
        <w:t>diététique</w:t>
      </w:r>
      <w:r w:rsidRPr="003970FC">
        <w:rPr>
          <w:rFonts w:asciiTheme="minorHAnsi" w:hAnsiTheme="minorHAnsi"/>
          <w:color w:val="191919"/>
        </w:rPr>
        <w:t xml:space="preserve"> fait partie de nombreux soins de support visant a accompagner le patient  dans les </w:t>
      </w:r>
      <w:r w:rsidR="00583AA5" w:rsidRPr="003970FC">
        <w:rPr>
          <w:rFonts w:asciiTheme="minorHAnsi" w:hAnsiTheme="minorHAnsi"/>
          <w:color w:val="191919"/>
        </w:rPr>
        <w:t>conséquences</w:t>
      </w:r>
      <w:r w:rsidRPr="003970FC">
        <w:rPr>
          <w:rFonts w:asciiTheme="minorHAnsi" w:hAnsiTheme="minorHAnsi"/>
          <w:color w:val="191919"/>
        </w:rPr>
        <w:t xml:space="preserve"> de la </w:t>
      </w:r>
      <w:r w:rsidR="00583AA5" w:rsidRPr="003970FC">
        <w:rPr>
          <w:rFonts w:asciiTheme="minorHAnsi" w:hAnsiTheme="minorHAnsi"/>
          <w:color w:val="191919"/>
        </w:rPr>
        <w:t>maladies</w:t>
      </w:r>
      <w:r w:rsidRPr="003970FC">
        <w:rPr>
          <w:rFonts w:asciiTheme="minorHAnsi" w:hAnsiTheme="minorHAnsi"/>
          <w:color w:val="191919"/>
        </w:rPr>
        <w:t xml:space="preserve"> et de ses traitements, et  la dénutrition apparait donc </w:t>
      </w:r>
      <w:r w:rsidRPr="003970FC">
        <w:rPr>
          <w:rFonts w:asciiTheme="minorHAnsi" w:hAnsiTheme="minorHAnsi"/>
          <w:color w:val="191919"/>
        </w:rPr>
        <w:lastRenderedPageBreak/>
        <w:t xml:space="preserve">comme une cible, aussi prioritaire que la douleur ou la prise en charge psychologique, dans la gestion d’un patient atteint de cancer ainsi que dans le cadre des soins de support </w:t>
      </w:r>
      <w:hyperlink r:id="rId9">
        <w:r w:rsidRPr="003970FC">
          <w:rPr>
            <w:rFonts w:asciiTheme="minorHAnsi" w:hAnsiTheme="minorHAnsi"/>
            <w:color w:val="191919"/>
          </w:rPr>
          <w:t>(5)</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De </w:t>
      </w:r>
      <w:r w:rsidR="0046487C" w:rsidRPr="003970FC">
        <w:rPr>
          <w:rFonts w:asciiTheme="minorHAnsi" w:hAnsiTheme="minorHAnsi"/>
          <w:color w:val="191919"/>
        </w:rPr>
        <w:t>nombreuses</w:t>
      </w:r>
      <w:r w:rsidRPr="003970FC">
        <w:rPr>
          <w:rFonts w:asciiTheme="minorHAnsi" w:hAnsiTheme="minorHAnsi"/>
          <w:color w:val="191919"/>
        </w:rPr>
        <w:t xml:space="preserve"> </w:t>
      </w:r>
      <w:r w:rsidR="0046487C" w:rsidRPr="003970FC">
        <w:rPr>
          <w:rFonts w:asciiTheme="minorHAnsi" w:hAnsiTheme="minorHAnsi"/>
          <w:color w:val="191919"/>
        </w:rPr>
        <w:t>études,</w:t>
      </w:r>
      <w:r w:rsidRPr="003970FC">
        <w:rPr>
          <w:rFonts w:asciiTheme="minorHAnsi" w:hAnsiTheme="minorHAnsi"/>
          <w:color w:val="191919"/>
        </w:rPr>
        <w:t xml:space="preserve"> prouvent que  la dénutrition impacte directement le pronostic du cancer. Elle est un facteur prédictif péjoratif sur l’espérance de vie des patients et peut être aggravée d’une part par les conséquences fonctionnelles des traitements et de leurs toxicités, et d’autre part, par l’</w:t>
      </w:r>
      <w:r w:rsidR="004974F3">
        <w:rPr>
          <w:rFonts w:asciiTheme="minorHAnsi" w:hAnsiTheme="minorHAnsi"/>
          <w:color w:val="191919"/>
        </w:rPr>
        <w:t>hyper catabolisme</w:t>
      </w:r>
      <w:r w:rsidRPr="003970FC">
        <w:rPr>
          <w:rFonts w:asciiTheme="minorHAnsi" w:hAnsiTheme="minorHAnsi"/>
          <w:color w:val="191919"/>
        </w:rPr>
        <w:t xml:space="preserve"> induit par le cancer lui-même.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La prise en charge de la nutrition en </w:t>
      </w:r>
      <w:r w:rsidR="00583AA5" w:rsidRPr="003970FC">
        <w:rPr>
          <w:rFonts w:asciiTheme="minorHAnsi" w:hAnsiTheme="minorHAnsi"/>
          <w:color w:val="191919"/>
        </w:rPr>
        <w:t>cancérologie</w:t>
      </w:r>
      <w:r w:rsidRPr="003970FC">
        <w:rPr>
          <w:rFonts w:asciiTheme="minorHAnsi" w:hAnsiTheme="minorHAnsi"/>
          <w:color w:val="191919"/>
        </w:rPr>
        <w:t xml:space="preserve">, et son corollaire, la </w:t>
      </w:r>
      <w:r w:rsidR="00583AA5" w:rsidRPr="003970FC">
        <w:rPr>
          <w:rFonts w:asciiTheme="minorHAnsi" w:hAnsiTheme="minorHAnsi"/>
          <w:color w:val="191919"/>
        </w:rPr>
        <w:t>dénutrition</w:t>
      </w:r>
      <w:r w:rsidRPr="003970FC">
        <w:rPr>
          <w:rFonts w:asciiTheme="minorHAnsi" w:hAnsiTheme="minorHAnsi"/>
          <w:color w:val="191919"/>
        </w:rPr>
        <w:t xml:space="preserve">, sont donc </w:t>
      </w:r>
      <w:r w:rsidR="0046487C" w:rsidRPr="003970FC">
        <w:rPr>
          <w:rFonts w:asciiTheme="minorHAnsi" w:hAnsiTheme="minorHAnsi"/>
          <w:color w:val="191919"/>
        </w:rPr>
        <w:t>primordiales,</w:t>
      </w:r>
      <w:r w:rsidRPr="003970FC">
        <w:rPr>
          <w:rFonts w:asciiTheme="minorHAnsi" w:hAnsiTheme="minorHAnsi"/>
          <w:color w:val="191919"/>
        </w:rPr>
        <w:t xml:space="preserve"> lors de la prise en charge dès l’annonce de la maladie et de son suivi.</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Il s’agit de l’affaire de tous.</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J’ai aussi découvert son incidence dans cette population spécifique, en effet c'est un phénomène fréquent, en Europe,  touchant environ 40% des patients, mais sa représentation est variable, en fonction du type de cancer </w:t>
      </w:r>
      <w:hyperlink r:id="rId10">
        <w:r w:rsidRPr="003970FC">
          <w:rPr>
            <w:rFonts w:asciiTheme="minorHAnsi" w:hAnsiTheme="minorHAnsi"/>
          </w:rPr>
          <w:t>(6)</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En 2014, une étude française a ramenée, l’existence d’une dénutrition chez 60,2% des patient ayant une néoplasie pancréatique, 48;9% des patients ORL, 34%  des patients atteints d’un lymphome ou d’une leucémie, 45,3% des patients ayant un cancer colique, 44,8% des patientes ayant un cancer, 39,3% des patients ayant une néoplasie digestive haute, 34% des patient atteints d’un cancer du poumon et 13,9% chez les patients ayant un cancer de prostate.</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1:</w:t>
      </w:r>
      <w:r w:rsidR="00583AA5">
        <w:rPr>
          <w:rFonts w:asciiTheme="minorHAnsi" w:hAnsiTheme="minorHAnsi"/>
        </w:rPr>
        <w:t xml:space="preserve"> Prévalence de la dénutrition en fonction du type de cancer</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0" distB="0" distL="0" distR="0">
            <wp:extent cx="4752975" cy="2724150"/>
            <wp:effectExtent l="95250" t="95250" r="104775" b="95250"/>
            <wp:docPr id="1" name="Image 1" descr="C:\Users\Demoniakillah\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oniakillah\Downloads\image.png"/>
                    <pic:cNvPicPr>
                      <a:picLocks noChangeAspect="1" noChangeArrowheads="1"/>
                    </pic:cNvPicPr>
                  </pic:nvPicPr>
                  <pic:blipFill>
                    <a:blip r:embed="rId11" cstate="print"/>
                    <a:srcRect/>
                    <a:stretch>
                      <a:fillRect/>
                    </a:stretch>
                  </pic:blipFill>
                  <pic:spPr bwMode="auto">
                    <a:xfrm>
                      <a:off x="0" y="0"/>
                      <a:ext cx="4752975" cy="2724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L’</w:t>
      </w:r>
      <w:r w:rsidR="00583AA5" w:rsidRPr="003970FC">
        <w:rPr>
          <w:rFonts w:asciiTheme="minorHAnsi" w:hAnsiTheme="minorHAnsi"/>
        </w:rPr>
        <w:t>étude</w:t>
      </w:r>
      <w:r w:rsidR="00583AA5">
        <w:rPr>
          <w:rFonts w:asciiTheme="minorHAnsi" w:hAnsiTheme="minorHAnsi"/>
        </w:rPr>
        <w:t xml:space="preserve"> N</w:t>
      </w:r>
      <w:r w:rsidRPr="003970FC">
        <w:rPr>
          <w:rFonts w:asciiTheme="minorHAnsi" w:hAnsiTheme="minorHAnsi"/>
        </w:rPr>
        <w:t xml:space="preserve">utricancer 2005, a montré que 39% des patients en oncologie étaient dénutris, et </w:t>
      </w:r>
      <w:r w:rsidR="0046487C" w:rsidRPr="003970FC">
        <w:rPr>
          <w:rFonts w:asciiTheme="minorHAnsi" w:hAnsiTheme="minorHAnsi"/>
        </w:rPr>
        <w:t>qu’un</w:t>
      </w:r>
      <w:r w:rsidRPr="003970FC">
        <w:rPr>
          <w:rFonts w:asciiTheme="minorHAnsi" w:hAnsiTheme="minorHAnsi"/>
        </w:rPr>
        <w:t xml:space="preserve"> tiers d’entre eux n’avaient pas de prise en charge nutritionnelle, et que ceci </w:t>
      </w:r>
      <w:r w:rsidR="00583AA5" w:rsidRPr="003970FC">
        <w:rPr>
          <w:rFonts w:asciiTheme="minorHAnsi" w:hAnsiTheme="minorHAnsi"/>
        </w:rPr>
        <w:t>était</w:t>
      </w:r>
      <w:r w:rsidRPr="003970FC">
        <w:rPr>
          <w:rFonts w:asciiTheme="minorHAnsi" w:hAnsiTheme="minorHAnsi"/>
        </w:rPr>
        <w:t xml:space="preserve"> probablement dues a un </w:t>
      </w:r>
      <w:r w:rsidR="00583AA5" w:rsidRPr="003970FC">
        <w:rPr>
          <w:rFonts w:asciiTheme="minorHAnsi" w:hAnsiTheme="minorHAnsi"/>
        </w:rPr>
        <w:t>défaut</w:t>
      </w:r>
      <w:r w:rsidRPr="003970FC">
        <w:rPr>
          <w:rFonts w:asciiTheme="minorHAnsi" w:hAnsiTheme="minorHAnsi"/>
        </w:rPr>
        <w:t xml:space="preserve"> d’information du patie</w:t>
      </w:r>
      <w:r w:rsidR="00583AA5">
        <w:rPr>
          <w:rFonts w:asciiTheme="minorHAnsi" w:hAnsiTheme="minorHAnsi"/>
        </w:rPr>
        <w:t>nt, et a un manque de formation</w:t>
      </w:r>
      <w:r w:rsidRPr="003970FC">
        <w:rPr>
          <w:rFonts w:asciiTheme="minorHAnsi" w:hAnsiTheme="minorHAnsi"/>
        </w:rPr>
        <w:t xml:space="preserve"> des soignants</w:t>
      </w:r>
      <w:hyperlink r:id="rId12">
        <w:r w:rsidRPr="003970FC">
          <w:rPr>
            <w:rFonts w:asciiTheme="minorHAnsi" w:hAnsiTheme="minorHAnsi"/>
          </w:rPr>
          <w:t>(7)</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2:</w:t>
      </w:r>
      <w:r w:rsidR="00583AA5">
        <w:rPr>
          <w:rFonts w:asciiTheme="minorHAnsi" w:hAnsiTheme="minorHAnsi"/>
        </w:rPr>
        <w:t xml:space="preserve"> Liste des études abordant la prévalence de la dénutrition en oncologie médicale.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114300" distB="114300" distL="114300" distR="114300">
            <wp:extent cx="5314950" cy="3371850"/>
            <wp:effectExtent l="171450" t="133350" r="361950" b="3048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cstate="print"/>
                    <a:srcRect/>
                    <a:stretch>
                      <a:fillRect/>
                    </a:stretch>
                  </pic:blipFill>
                  <pic:spPr>
                    <a:xfrm>
                      <a:off x="0" y="0"/>
                      <a:ext cx="531495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Titre2"/>
        <w:spacing w:line="360" w:lineRule="auto"/>
      </w:pPr>
      <w:bookmarkStart w:id="3" w:name="_Toc532561995"/>
      <w:r w:rsidRPr="003970FC">
        <w:t>Définitions des termes importants en nutrition:</w:t>
      </w:r>
      <w:bookmarkEnd w:id="3"/>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besoins </w:t>
      </w:r>
      <w:r w:rsidR="0046487C" w:rsidRPr="003970FC">
        <w:rPr>
          <w:rFonts w:asciiTheme="minorHAnsi" w:hAnsiTheme="minorHAnsi"/>
        </w:rPr>
        <w:t>énergétiques</w:t>
      </w:r>
      <w:r w:rsidRPr="003970FC">
        <w:rPr>
          <w:rFonts w:asciiTheme="minorHAnsi" w:hAnsiTheme="minorHAnsi"/>
        </w:rPr>
        <w:t xml:space="preserve">: correspondent aux nutriments  </w:t>
      </w:r>
      <w:r w:rsidR="0046487C" w:rsidRPr="003970FC">
        <w:rPr>
          <w:rFonts w:asciiTheme="minorHAnsi" w:hAnsiTheme="minorHAnsi"/>
        </w:rPr>
        <w:t>(protéines</w:t>
      </w:r>
      <w:r w:rsidRPr="003970FC">
        <w:rPr>
          <w:rFonts w:asciiTheme="minorHAnsi" w:hAnsiTheme="minorHAnsi"/>
        </w:rPr>
        <w:t xml:space="preserve">, </w:t>
      </w:r>
      <w:r w:rsidR="0046487C" w:rsidRPr="003970FC">
        <w:rPr>
          <w:rFonts w:asciiTheme="minorHAnsi" w:hAnsiTheme="minorHAnsi"/>
        </w:rPr>
        <w:t>lipides,</w:t>
      </w:r>
      <w:r w:rsidRPr="003970FC">
        <w:rPr>
          <w:rFonts w:asciiTheme="minorHAnsi" w:hAnsiTheme="minorHAnsi"/>
        </w:rPr>
        <w:t xml:space="preserve"> </w:t>
      </w:r>
      <w:r w:rsidR="0046487C" w:rsidRPr="003970FC">
        <w:rPr>
          <w:rFonts w:asciiTheme="minorHAnsi" w:hAnsiTheme="minorHAnsi"/>
        </w:rPr>
        <w:t>glucides,</w:t>
      </w:r>
      <w:r w:rsidRPr="003970FC">
        <w:rPr>
          <w:rFonts w:asciiTheme="minorHAnsi" w:hAnsiTheme="minorHAnsi"/>
        </w:rPr>
        <w:t xml:space="preserve"> </w:t>
      </w:r>
      <w:r w:rsidR="0046487C" w:rsidRPr="003970FC">
        <w:rPr>
          <w:rFonts w:asciiTheme="minorHAnsi" w:hAnsiTheme="minorHAnsi"/>
        </w:rPr>
        <w:t>minéraux</w:t>
      </w:r>
      <w:r w:rsidRPr="003970FC">
        <w:rPr>
          <w:rFonts w:asciiTheme="minorHAnsi" w:hAnsiTheme="minorHAnsi"/>
        </w:rPr>
        <w:t xml:space="preserve">) </w:t>
      </w:r>
      <w:r w:rsidR="0046487C" w:rsidRPr="003970FC">
        <w:rPr>
          <w:rFonts w:asciiTheme="minorHAnsi" w:hAnsiTheme="minorHAnsi"/>
        </w:rPr>
        <w:t>nécessaires</w:t>
      </w:r>
      <w:r w:rsidRPr="003970FC">
        <w:rPr>
          <w:rFonts w:asciiTheme="minorHAnsi" w:hAnsiTheme="minorHAnsi"/>
        </w:rPr>
        <w:t xml:space="preserve"> en </w:t>
      </w:r>
      <w:r w:rsidR="0046487C" w:rsidRPr="003970FC">
        <w:rPr>
          <w:rFonts w:asciiTheme="minorHAnsi" w:hAnsiTheme="minorHAnsi"/>
        </w:rPr>
        <w:t>quantité</w:t>
      </w:r>
      <w:r w:rsidRPr="003970FC">
        <w:rPr>
          <w:rFonts w:asciiTheme="minorHAnsi" w:hAnsiTheme="minorHAnsi"/>
        </w:rPr>
        <w:t xml:space="preserve"> et en </w:t>
      </w:r>
      <w:r w:rsidR="0046487C" w:rsidRPr="003970FC">
        <w:rPr>
          <w:rFonts w:asciiTheme="minorHAnsi" w:hAnsiTheme="minorHAnsi"/>
        </w:rPr>
        <w:t>qualité,</w:t>
      </w:r>
      <w:r w:rsidRPr="003970FC">
        <w:rPr>
          <w:rFonts w:asciiTheme="minorHAnsi" w:hAnsiTheme="minorHAnsi"/>
        </w:rPr>
        <w:t xml:space="preserve"> à l’entretien, au fonctionnement métabolique et physiologique, et au maintient des </w:t>
      </w:r>
      <w:r w:rsidR="004974F3" w:rsidRPr="003970FC">
        <w:rPr>
          <w:rFonts w:asciiTheme="minorHAnsi" w:hAnsiTheme="minorHAnsi"/>
        </w:rPr>
        <w:t>réserves</w:t>
      </w:r>
      <w:r w:rsidRPr="003970FC">
        <w:rPr>
          <w:rFonts w:asciiTheme="minorHAnsi" w:hAnsiTheme="minorHAnsi"/>
        </w:rPr>
        <w:t xml:space="preserve"> d’un individu en bonne santé.</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w:t>
      </w:r>
      <w:r w:rsidR="004974F3" w:rsidRPr="003970FC">
        <w:rPr>
          <w:rFonts w:asciiTheme="minorHAnsi" w:hAnsiTheme="minorHAnsi"/>
        </w:rPr>
        <w:t>dépenses</w:t>
      </w:r>
      <w:r w:rsidRPr="003970FC">
        <w:rPr>
          <w:rFonts w:asciiTheme="minorHAnsi" w:hAnsiTheme="minorHAnsi"/>
        </w:rPr>
        <w:t xml:space="preserve"> </w:t>
      </w:r>
      <w:r w:rsidR="004974F3" w:rsidRPr="003970FC">
        <w:rPr>
          <w:rFonts w:asciiTheme="minorHAnsi" w:hAnsiTheme="minorHAnsi"/>
        </w:rPr>
        <w:t>énergétiques</w:t>
      </w:r>
      <w:r w:rsidRPr="003970FC">
        <w:rPr>
          <w:rFonts w:asciiTheme="minorHAnsi" w:hAnsiTheme="minorHAnsi"/>
        </w:rPr>
        <w:t xml:space="preserve"> de repos, se calculent </w:t>
      </w:r>
      <w:r w:rsidR="004974F3" w:rsidRPr="003970FC">
        <w:rPr>
          <w:rFonts w:asciiTheme="minorHAnsi" w:hAnsiTheme="minorHAnsi"/>
        </w:rPr>
        <w:t>grâce</w:t>
      </w:r>
      <w:r w:rsidRPr="003970FC">
        <w:rPr>
          <w:rFonts w:asciiTheme="minorHAnsi" w:hAnsiTheme="minorHAnsi"/>
        </w:rPr>
        <w:t xml:space="preserve"> a la formule de</w:t>
      </w:r>
      <w:r w:rsidR="004974F3">
        <w:rPr>
          <w:rFonts w:asciiTheme="minorHAnsi" w:hAnsiTheme="minorHAnsi"/>
        </w:rPr>
        <w:t xml:space="preserve"> Harris et B</w:t>
      </w:r>
      <w:r w:rsidRPr="003970FC">
        <w:rPr>
          <w:rFonts w:asciiTheme="minorHAnsi" w:hAnsiTheme="minorHAnsi"/>
        </w:rPr>
        <w:t>enedict, a laquelle on applique si besoin des facteurs de correction (en cas d’</w:t>
      </w:r>
      <w:r w:rsidR="004974F3" w:rsidRPr="003970FC">
        <w:rPr>
          <w:rFonts w:asciiTheme="minorHAnsi" w:hAnsiTheme="minorHAnsi"/>
        </w:rPr>
        <w:t>agression</w:t>
      </w:r>
      <w:r w:rsidRPr="003970FC">
        <w:rPr>
          <w:rFonts w:asciiTheme="minorHAnsi" w:hAnsiTheme="minorHAnsi"/>
        </w:rPr>
        <w:t xml:space="preserve"> ou d’</w:t>
      </w:r>
      <w:r w:rsidR="004974F3" w:rsidRPr="003970FC">
        <w:rPr>
          <w:rFonts w:asciiTheme="minorHAnsi" w:hAnsiTheme="minorHAnsi"/>
        </w:rPr>
        <w:t>activité</w:t>
      </w:r>
      <w:r w:rsidRPr="003970FC">
        <w:rPr>
          <w:rFonts w:asciiTheme="minorHAnsi" w:hAnsiTheme="minorHAnsi"/>
        </w:rPr>
        <w:t xml:space="preserve"> </w:t>
      </w:r>
      <w:r w:rsidR="0046487C" w:rsidRPr="003970FC">
        <w:rPr>
          <w:rFonts w:asciiTheme="minorHAnsi" w:hAnsiTheme="minorHAnsi"/>
        </w:rPr>
        <w:t>physique)</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Homme (kcal/j) = 77, 607 + [13,707 x P] + [4,923 x T] – [6,673 x A]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Femme (kcal/j) = 667, 051 + [9,740 x P] + [1,729 x T] – [4,737 x A]</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P = Poids en kg ;           T = taille en cm ;                                     A = âge en années</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 xml:space="preserve">De </w:t>
      </w:r>
      <w:r w:rsidR="004974F3" w:rsidRPr="003970FC">
        <w:rPr>
          <w:rFonts w:asciiTheme="minorHAnsi" w:hAnsiTheme="minorHAnsi"/>
        </w:rPr>
        <w:t>manière</w:t>
      </w:r>
      <w:r w:rsidRPr="003970FC">
        <w:rPr>
          <w:rFonts w:asciiTheme="minorHAnsi" w:hAnsiTheme="minorHAnsi"/>
        </w:rPr>
        <w:t xml:space="preserve"> pratique, les besoins </w:t>
      </w:r>
      <w:r w:rsidR="0046487C" w:rsidRPr="003970FC">
        <w:rPr>
          <w:rFonts w:asciiTheme="minorHAnsi" w:hAnsiTheme="minorHAnsi"/>
        </w:rPr>
        <w:t>énergétiques quotidiens,</w:t>
      </w:r>
      <w:r w:rsidRPr="003970FC">
        <w:rPr>
          <w:rFonts w:asciiTheme="minorHAnsi" w:hAnsiTheme="minorHAnsi"/>
        </w:rPr>
        <w:t xml:space="preserve"> chez la femme, sont compris entre 1800 - 2600 Kcal et pour l’homme 2250 et 3400 </w:t>
      </w:r>
      <w:r w:rsidR="0046487C" w:rsidRPr="003970FC">
        <w:rPr>
          <w:rFonts w:asciiTheme="minorHAnsi" w:hAnsiTheme="minorHAnsi"/>
        </w:rPr>
        <w:t>Kcal.</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 besoin en </w:t>
      </w:r>
      <w:r w:rsidR="0046487C" w:rsidRPr="003970FC">
        <w:rPr>
          <w:rFonts w:asciiTheme="minorHAnsi" w:hAnsiTheme="minorHAnsi"/>
        </w:rPr>
        <w:t>protéine,</w:t>
      </w:r>
      <w:r w:rsidRPr="003970FC">
        <w:rPr>
          <w:rFonts w:asciiTheme="minorHAnsi" w:hAnsiTheme="minorHAnsi"/>
        </w:rPr>
        <w:t xml:space="preserve"> s’</w:t>
      </w:r>
      <w:r w:rsidR="0046487C" w:rsidRPr="003970FC">
        <w:rPr>
          <w:rFonts w:asciiTheme="minorHAnsi" w:hAnsiTheme="minorHAnsi"/>
        </w:rPr>
        <w:t>élève</w:t>
      </w:r>
      <w:r w:rsidRPr="003970FC">
        <w:rPr>
          <w:rFonts w:asciiTheme="minorHAnsi" w:hAnsiTheme="minorHAnsi"/>
        </w:rPr>
        <w:t xml:space="preserve"> a environ 0,8 a 1,2 g/ kg/ /jr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La </w:t>
      </w:r>
      <w:r w:rsidR="0046487C" w:rsidRPr="003970FC">
        <w:rPr>
          <w:rFonts w:asciiTheme="minorHAnsi" w:hAnsiTheme="minorHAnsi"/>
        </w:rPr>
        <w:t>dénutrition,</w:t>
      </w:r>
      <w:r w:rsidRPr="003970FC">
        <w:rPr>
          <w:rFonts w:asciiTheme="minorHAnsi" w:hAnsiTheme="minorHAnsi"/>
        </w:rPr>
        <w:t xml:space="preserve"> dites dénutrition protéino énergétique, et un déséquilibre entre les apports et les besoins protéino énergétique de l’organisme, </w:t>
      </w:r>
      <w:r w:rsidR="0046487C" w:rsidRPr="003970FC">
        <w:rPr>
          <w:rFonts w:asciiTheme="minorHAnsi" w:hAnsiTheme="minorHAnsi"/>
        </w:rPr>
        <w:t>ayant</w:t>
      </w:r>
      <w:r w:rsidRPr="003970FC">
        <w:rPr>
          <w:rFonts w:asciiTheme="minorHAnsi" w:hAnsiTheme="minorHAnsi"/>
        </w:rPr>
        <w:t xml:space="preserve"> des </w:t>
      </w:r>
      <w:r w:rsidR="0046487C" w:rsidRPr="003970FC">
        <w:rPr>
          <w:rFonts w:asciiTheme="minorHAnsi" w:hAnsiTheme="minorHAnsi"/>
        </w:rPr>
        <w:t>conséquences</w:t>
      </w:r>
      <w:r w:rsidRPr="003970FC">
        <w:rPr>
          <w:rFonts w:asciiTheme="minorHAnsi" w:hAnsiTheme="minorHAnsi"/>
        </w:rPr>
        <w:t xml:space="preserve"> </w:t>
      </w:r>
      <w:r w:rsidR="0046487C" w:rsidRPr="003970FC">
        <w:rPr>
          <w:rFonts w:asciiTheme="minorHAnsi" w:hAnsiTheme="minorHAnsi"/>
        </w:rPr>
        <w:t>délétères</w:t>
      </w:r>
      <w:r w:rsidRPr="003970FC">
        <w:rPr>
          <w:rFonts w:asciiTheme="minorHAnsi" w:hAnsiTheme="minorHAnsi"/>
        </w:rPr>
        <w:t>.</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 xml:space="preserve">Dans le cadre de la maladie cancéreuse, cette dernière est involontaire du fait de l’hyper catabolisme  tumoral, </w:t>
      </w:r>
      <w:r>
        <w:rPr>
          <w:rFonts w:asciiTheme="minorHAnsi" w:hAnsiTheme="minorHAnsi"/>
        </w:rPr>
        <w:t>à</w:t>
      </w:r>
      <w:r w:rsidRPr="003970FC">
        <w:rPr>
          <w:rFonts w:asciiTheme="minorHAnsi" w:hAnsiTheme="minorHAnsi"/>
        </w:rPr>
        <w:t xml:space="preserve"> l’annonce de la maladie elle</w:t>
      </w:r>
      <w:r>
        <w:rPr>
          <w:rFonts w:asciiTheme="minorHAnsi" w:hAnsiTheme="minorHAnsi"/>
        </w:rPr>
        <w:t>-même</w:t>
      </w:r>
      <w:r w:rsidRPr="003970FC">
        <w:rPr>
          <w:rFonts w:asciiTheme="minorHAnsi" w:hAnsiTheme="minorHAnsi"/>
        </w:rPr>
        <w:t xml:space="preserve"> (dépression réactionnelle), mais aussi aggr</w:t>
      </w:r>
      <w:r>
        <w:rPr>
          <w:rFonts w:asciiTheme="minorHAnsi" w:hAnsiTheme="minorHAnsi"/>
        </w:rPr>
        <w:t>avée</w:t>
      </w:r>
      <w:r w:rsidRPr="003970FC">
        <w:rPr>
          <w:rFonts w:asciiTheme="minorHAnsi" w:hAnsiTheme="minorHAnsi"/>
        </w:rPr>
        <w:t xml:space="preserve"> a cause des traitements (altérations des muqueuses, troubles digestifs secondaires aux chimiothérapies, etc.).</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Ce déséquilibre entraîne des pertes </w:t>
      </w:r>
      <w:r w:rsidR="0046487C" w:rsidRPr="003970FC">
        <w:rPr>
          <w:rFonts w:asciiTheme="minorHAnsi" w:hAnsiTheme="minorHAnsi"/>
        </w:rPr>
        <w:t>tissulaires,</w:t>
      </w:r>
      <w:r w:rsidRPr="003970FC">
        <w:rPr>
          <w:rFonts w:asciiTheme="minorHAnsi" w:hAnsiTheme="minorHAnsi"/>
        </w:rPr>
        <w:t xml:space="preserve"> à  pour  conséquences :</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report voir l'arrêt des traitements </w:t>
      </w:r>
      <w:r w:rsidR="0046487C" w:rsidRPr="003970FC">
        <w:rPr>
          <w:rFonts w:asciiTheme="minorHAnsi" w:hAnsiTheme="minorHAnsi"/>
        </w:rPr>
        <w:t>(réf</w:t>
      </w:r>
      <w:r w:rsidRPr="003970FC">
        <w:rPr>
          <w:rFonts w:asciiTheme="minorHAnsi" w:hAnsiTheme="minorHAnsi"/>
        </w:rPr>
        <w:t xml:space="preserve"> gemzar regorafenib)</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 la toxicité des traitements </w:t>
      </w:r>
      <w:r w:rsidR="0046487C" w:rsidRPr="003970FC">
        <w:rPr>
          <w:rFonts w:asciiTheme="minorHAnsi" w:hAnsiTheme="minorHAnsi"/>
        </w:rPr>
        <w:t>(réf</w:t>
      </w:r>
      <w:r w:rsidRPr="003970FC">
        <w:rPr>
          <w:rFonts w:asciiTheme="minorHAnsi" w:hAnsiTheme="minorHAnsi"/>
        </w:rPr>
        <w:t xml:space="preserv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de la qualité de vie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des morbidités </w:t>
      </w:r>
      <w:r w:rsidR="0046487C" w:rsidRPr="003970FC">
        <w:rPr>
          <w:rFonts w:asciiTheme="minorHAnsi" w:hAnsiTheme="minorHAnsi"/>
        </w:rPr>
        <w:t>(infection</w:t>
      </w:r>
      <w:r w:rsidRPr="003970FC">
        <w:rPr>
          <w:rFonts w:asciiTheme="minorHAnsi" w:hAnsiTheme="minorHAnsi"/>
        </w:rPr>
        <w:t>, chutes)</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Augmentation de la durée des hospitalisations</w:t>
      </w:r>
    </w:p>
    <w:p w:rsidR="003970FC" w:rsidRPr="003970FC" w:rsidRDefault="0046487C" w:rsidP="007B7DB1">
      <w:pPr>
        <w:pStyle w:val="Normal1"/>
        <w:numPr>
          <w:ilvl w:val="0"/>
          <w:numId w:val="2"/>
        </w:numPr>
        <w:spacing w:line="360" w:lineRule="auto"/>
        <w:rPr>
          <w:rFonts w:asciiTheme="minorHAnsi" w:hAnsiTheme="minorHAnsi"/>
        </w:rPr>
      </w:pPr>
      <w:r w:rsidRPr="003970FC">
        <w:rPr>
          <w:rFonts w:asciiTheme="minorHAnsi" w:hAnsiTheme="minorHAnsi"/>
        </w:rPr>
        <w:t>Décès du patient</w:t>
      </w:r>
      <w:r w:rsidR="003970FC" w:rsidRPr="003970FC">
        <w:rPr>
          <w:rFonts w:asciiTheme="minorHAnsi" w:hAnsiTheme="minorHAnsi"/>
        </w:rPr>
        <w:t xml:space="preserve"> dans 5 </w:t>
      </w:r>
      <w:r w:rsidRPr="003970FC">
        <w:rPr>
          <w:rFonts w:asciiTheme="minorHAnsi" w:hAnsiTheme="minorHAnsi"/>
        </w:rPr>
        <w:t>à</w:t>
      </w:r>
      <w:r w:rsidR="003970FC" w:rsidRPr="003970FC">
        <w:rPr>
          <w:rFonts w:asciiTheme="minorHAnsi" w:hAnsiTheme="minorHAnsi"/>
        </w:rPr>
        <w:t xml:space="preserve"> 25% des cas</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spacing w:line="360" w:lineRule="auto"/>
        <w:rPr>
          <w:rFonts w:asciiTheme="minorHAnsi" w:hAnsiTheme="minorHAnsi"/>
        </w:rPr>
      </w:pPr>
      <w:r w:rsidRPr="003970FC">
        <w:rPr>
          <w:rFonts w:asciiTheme="minorHAnsi" w:hAnsiTheme="minorHAnsi"/>
          <w:noProof/>
        </w:rPr>
        <w:lastRenderedPageBreak/>
        <w:drawing>
          <wp:inline distT="114300" distB="114300" distL="114300" distR="114300">
            <wp:extent cx="6381750" cy="3876675"/>
            <wp:effectExtent l="171450" t="133350" r="361950" b="31432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cstate="print"/>
                    <a:srcRect/>
                    <a:stretch>
                      <a:fillRect/>
                    </a:stretch>
                  </pic:blipFill>
                  <pic:spPr>
                    <a:xfrm>
                      <a:off x="0" y="0"/>
                      <a:ext cx="6381750" cy="38766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rPr>
          <w:rFonts w:asciiTheme="minorHAnsi" w:hAnsiTheme="minorHAnsi"/>
        </w:rPr>
      </w:pPr>
      <w:r w:rsidRPr="003970FC">
        <w:rPr>
          <w:rFonts w:asciiTheme="minorHAnsi" w:hAnsiTheme="minorHAnsi"/>
        </w:rPr>
        <w:t xml:space="preserve">De plus, la </w:t>
      </w:r>
      <w:r w:rsidR="0046487C" w:rsidRPr="003970FC">
        <w:rPr>
          <w:rFonts w:asciiTheme="minorHAnsi" w:hAnsiTheme="minorHAnsi"/>
        </w:rPr>
        <w:t>dénutrition</w:t>
      </w:r>
      <w:r w:rsidRPr="003970FC">
        <w:rPr>
          <w:rFonts w:asciiTheme="minorHAnsi" w:hAnsiTheme="minorHAnsi"/>
        </w:rPr>
        <w:t xml:space="preserve"> peut </w:t>
      </w:r>
      <w:r w:rsidR="0046487C" w:rsidRPr="003970FC">
        <w:rPr>
          <w:rFonts w:asciiTheme="minorHAnsi" w:hAnsiTheme="minorHAnsi"/>
        </w:rPr>
        <w:t>être</w:t>
      </w:r>
      <w:r w:rsidRPr="003970FC">
        <w:rPr>
          <w:rFonts w:asciiTheme="minorHAnsi" w:hAnsiTheme="minorHAnsi"/>
        </w:rPr>
        <w:t xml:space="preserve"> aggravées, via des facteurs </w:t>
      </w:r>
      <w:r w:rsidR="0046487C" w:rsidRPr="003970FC">
        <w:rPr>
          <w:rFonts w:asciiTheme="minorHAnsi" w:hAnsiTheme="minorHAnsi"/>
        </w:rPr>
        <w:t>sociaux,</w:t>
      </w:r>
      <w:r w:rsidRPr="003970FC">
        <w:rPr>
          <w:rFonts w:asciiTheme="minorHAnsi" w:hAnsiTheme="minorHAnsi"/>
        </w:rPr>
        <w:t xml:space="preserve"> tels que l’isolement, la perte d’autonomie, les </w:t>
      </w:r>
      <w:r w:rsidR="0046487C" w:rsidRPr="003970FC">
        <w:rPr>
          <w:rFonts w:asciiTheme="minorHAnsi" w:hAnsiTheme="minorHAnsi"/>
        </w:rPr>
        <w:t>difficultés</w:t>
      </w:r>
      <w:r w:rsidRPr="003970FC">
        <w:rPr>
          <w:rFonts w:asciiTheme="minorHAnsi" w:hAnsiTheme="minorHAnsi"/>
        </w:rPr>
        <w:t xml:space="preserve"> </w:t>
      </w:r>
      <w:r w:rsidR="0046487C" w:rsidRPr="003970FC">
        <w:rPr>
          <w:rFonts w:asciiTheme="minorHAnsi" w:hAnsiTheme="minorHAnsi"/>
        </w:rPr>
        <w:t>financières</w:t>
      </w:r>
      <w:r w:rsidRPr="003970FC">
        <w:rPr>
          <w:rFonts w:asciiTheme="minorHAnsi" w:hAnsiTheme="minorHAnsi"/>
        </w:rPr>
        <w:t xml:space="preserve">) mais aussi par les hospitalisations multiples </w:t>
      </w:r>
      <w:r w:rsidR="0046487C" w:rsidRPr="003970FC">
        <w:rPr>
          <w:rFonts w:asciiTheme="minorHAnsi" w:hAnsiTheme="minorHAnsi"/>
        </w:rPr>
        <w:t>(qualité</w:t>
      </w:r>
      <w:r w:rsidRPr="003970FC">
        <w:rPr>
          <w:rFonts w:asciiTheme="minorHAnsi" w:hAnsiTheme="minorHAnsi"/>
        </w:rPr>
        <w:t xml:space="preserve"> des </w:t>
      </w:r>
      <w:r w:rsidR="0046487C" w:rsidRPr="003970FC">
        <w:rPr>
          <w:rFonts w:asciiTheme="minorHAnsi" w:hAnsiTheme="minorHAnsi"/>
        </w:rPr>
        <w:t>repas,</w:t>
      </w:r>
      <w:r w:rsidRPr="003970FC">
        <w:rPr>
          <w:rFonts w:asciiTheme="minorHAnsi" w:hAnsiTheme="minorHAnsi"/>
        </w:rPr>
        <w:t xml:space="preserve"> horaires imposés, jeun imposés par les examens et le jeun nocturne).</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L’amaigrissement se différencie de la dénutrition par le caractère non délétère de la perte pondérale.</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Le marasme correspond à une dénutrition avec carence d’apport équilibrée.</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Le kwashiorkor correspond à une dénutrition protéino-énergétique avec </w:t>
      </w:r>
      <w:r w:rsidR="0046487C" w:rsidRPr="003970FC">
        <w:rPr>
          <w:rFonts w:asciiTheme="minorHAnsi" w:hAnsiTheme="minorHAnsi"/>
        </w:rPr>
        <w:t>hypo albuminémie</w:t>
      </w:r>
      <w:r w:rsidRPr="003970FC">
        <w:rPr>
          <w:rFonts w:asciiTheme="minorHAnsi" w:hAnsiTheme="minorHAnsi"/>
        </w:rPr>
        <w:t>.</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La cachexie est la dégradation profonde de l’état général, accompagnée d’un amaigrissement important et d’une sarcopénie. La cachexie cancéreuse est un syndrome métabolique d’étiologie multifactorielle, associé à une dénutrition et dont la correction nécessite le traitement de la tumeur. </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L'évaluation nutritionnelle est </w:t>
      </w:r>
      <w:r w:rsidR="0046487C" w:rsidRPr="003970FC">
        <w:rPr>
          <w:rFonts w:asciiTheme="minorHAnsi" w:hAnsiTheme="minorHAnsi"/>
        </w:rPr>
        <w:t>obligatoire,</w:t>
      </w:r>
      <w:r w:rsidRPr="003970FC">
        <w:rPr>
          <w:rFonts w:asciiTheme="minorHAnsi" w:hAnsiTheme="minorHAnsi"/>
        </w:rPr>
        <w:t xml:space="preserve"> est s’inscrit dans le projet de soins personnalisée du patient.</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il faut en premier lieu  évaluer à quel stade en est le patient dans sa maladie afin d’adapter sa prise en charge nutritionnelle. </w:t>
      </w:r>
      <w:r w:rsidR="0046487C" w:rsidRPr="003970FC">
        <w:rPr>
          <w:rFonts w:asciiTheme="minorHAnsi" w:hAnsiTheme="minorHAnsi"/>
        </w:rPr>
        <w:t>(réf</w:t>
      </w:r>
      <w:r w:rsidRPr="003970FC">
        <w:rPr>
          <w:rFonts w:asciiTheme="minorHAnsi" w:hAnsiTheme="minorHAnsi"/>
        </w:rPr>
        <w:t xml:space="preserve"> SFNCM).</w:t>
      </w:r>
    </w:p>
    <w:p w:rsidR="003970FC" w:rsidRPr="003970FC" w:rsidRDefault="003970FC" w:rsidP="007B7DB1">
      <w:pPr>
        <w:pStyle w:val="Normal1"/>
        <w:spacing w:line="360" w:lineRule="auto"/>
        <w:rPr>
          <w:rFonts w:asciiTheme="minorHAnsi" w:hAnsiTheme="minorHAnsi"/>
        </w:rPr>
      </w:pPr>
    </w:p>
    <w:tbl>
      <w:tblPr>
        <w:tblW w:w="9922"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685"/>
        <w:gridCol w:w="6237"/>
      </w:tblGrid>
      <w:tr w:rsidR="003970FC" w:rsidRPr="003970FC" w:rsidTr="003970FC">
        <w:trPr>
          <w:trHeight w:val="44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r w:rsidRPr="003970FC">
              <w:rPr>
                <w:rFonts w:asciiTheme="minorHAnsi" w:hAnsiTheme="minorHAnsi"/>
              </w:rPr>
              <w:t xml:space="preserve">La phase curative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au cours de laquelle les traitements peuvent conduire à une guérison du cancer. </w:t>
            </w:r>
          </w:p>
        </w:tc>
      </w:tr>
      <w:tr w:rsidR="003970FC" w:rsidRPr="003970FC" w:rsidTr="003970FC">
        <w:trPr>
          <w:trHeight w:val="65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La phase palliative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ne peut être guérie mais stabilisée avec un gain potentiel en survie.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La phase palliative avancée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progresse rapidement malgré d’éventuels traitements et va conduire au décès dans un délai qui se compte généralement en mois.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En phase terminale.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 Le décès est attendu dans les jours ou semaines (moins d’un mois).</w:t>
            </w:r>
          </w:p>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p>
        </w:tc>
      </w:tr>
    </w:tbl>
    <w:p w:rsidR="003970FC" w:rsidRPr="003970FC" w:rsidRDefault="003970FC" w:rsidP="007B7DB1">
      <w:pPr>
        <w:pStyle w:val="Normal1"/>
        <w:spacing w:line="360" w:lineRule="auto"/>
        <w:ind w:left="295"/>
        <w:rPr>
          <w:rFonts w:asciiTheme="minorHAnsi" w:hAnsiTheme="minorHAnsi"/>
        </w:rPr>
      </w:pP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Mécanismes</w:t>
      </w:r>
      <w:r w:rsidR="003970FC" w:rsidRPr="003970FC">
        <w:rPr>
          <w:rFonts w:asciiTheme="minorHAnsi" w:hAnsiTheme="minorHAnsi"/>
        </w:rPr>
        <w:t xml:space="preserve"> tumoraux engendrant </w:t>
      </w:r>
      <w:r w:rsidRPr="003970FC">
        <w:rPr>
          <w:rFonts w:asciiTheme="minorHAnsi" w:hAnsiTheme="minorHAnsi"/>
        </w:rPr>
        <w:t>les troubles métaboliques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Tableau 3:</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Conséquences</w:t>
      </w:r>
      <w:r w:rsidR="003970FC" w:rsidRPr="003970FC">
        <w:rPr>
          <w:rFonts w:asciiTheme="minorHAnsi" w:hAnsiTheme="minorHAnsi"/>
        </w:rPr>
        <w:t xml:space="preserve"> </w:t>
      </w:r>
      <w:r w:rsidRPr="003970FC">
        <w:rPr>
          <w:rFonts w:asciiTheme="minorHAnsi" w:hAnsiTheme="minorHAnsi"/>
        </w:rPr>
        <w:t>métaboliques</w:t>
      </w:r>
      <w:r w:rsidR="003970FC" w:rsidRPr="003970FC">
        <w:rPr>
          <w:rFonts w:asciiTheme="minorHAnsi" w:hAnsiTheme="minorHAnsi"/>
        </w:rPr>
        <w:t xml:space="preserve"> de l’activation de la production et des l’activation des cytokines et de l’</w:t>
      </w:r>
      <w:r w:rsidRPr="003970FC">
        <w:rPr>
          <w:rFonts w:asciiTheme="minorHAnsi" w:hAnsiTheme="minorHAnsi"/>
        </w:rPr>
        <w:t>interféron</w:t>
      </w:r>
      <w:r w:rsidR="003970FC" w:rsidRPr="003970FC">
        <w:rPr>
          <w:rFonts w:asciiTheme="minorHAnsi" w:hAnsiTheme="minorHAnsi"/>
        </w:rPr>
        <w:t xml:space="preserve"> alpha, par les </w:t>
      </w:r>
      <w:r w:rsidRPr="003970FC">
        <w:rPr>
          <w:rFonts w:asciiTheme="minorHAnsi" w:hAnsiTheme="minorHAnsi"/>
        </w:rPr>
        <w:t>cellules</w:t>
      </w:r>
      <w:r w:rsidR="003970FC" w:rsidRPr="003970FC">
        <w:rPr>
          <w:rFonts w:asciiTheme="minorHAnsi" w:hAnsiTheme="minorHAnsi"/>
        </w:rPr>
        <w:t xml:space="preserve"> </w:t>
      </w:r>
      <w:r w:rsidRPr="003970FC">
        <w:rPr>
          <w:rFonts w:asciiTheme="minorHAnsi" w:hAnsiTheme="minorHAnsi"/>
        </w:rPr>
        <w:t>cancéreuses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6105525" cy="3200400"/>
            <wp:effectExtent l="19050" t="0" r="9525"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cstate="print"/>
                    <a:srcRect/>
                    <a:stretch>
                      <a:fillRect/>
                    </a:stretch>
                  </pic:blipFill>
                  <pic:spPr>
                    <a:xfrm>
                      <a:off x="0" y="0"/>
                      <a:ext cx="6105525" cy="3200400"/>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lastRenderedPageBreak/>
        <w:t xml:space="preserve">La maladie </w:t>
      </w:r>
      <w:r w:rsidR="0046487C" w:rsidRPr="003970FC">
        <w:rPr>
          <w:rFonts w:asciiTheme="minorHAnsi" w:hAnsiTheme="minorHAnsi"/>
        </w:rPr>
        <w:t>cancéreuse</w:t>
      </w:r>
      <w:r w:rsidRPr="003970FC">
        <w:rPr>
          <w:rFonts w:asciiTheme="minorHAnsi" w:hAnsiTheme="minorHAnsi"/>
        </w:rPr>
        <w:t xml:space="preserve"> via un Syndrome de </w:t>
      </w:r>
      <w:r w:rsidR="0046487C" w:rsidRPr="003970FC">
        <w:rPr>
          <w:rFonts w:asciiTheme="minorHAnsi" w:hAnsiTheme="minorHAnsi"/>
        </w:rPr>
        <w:t>détournement</w:t>
      </w:r>
      <w:r w:rsidRPr="003970FC">
        <w:rPr>
          <w:rFonts w:asciiTheme="minorHAnsi" w:hAnsiTheme="minorHAnsi"/>
        </w:rPr>
        <w:t xml:space="preserve"> </w:t>
      </w:r>
      <w:r w:rsidR="0046487C" w:rsidRPr="003970FC">
        <w:rPr>
          <w:rFonts w:asciiTheme="minorHAnsi" w:hAnsiTheme="minorHAnsi"/>
        </w:rPr>
        <w:t>métabolique</w:t>
      </w:r>
      <w:r w:rsidRPr="003970FC">
        <w:rPr>
          <w:rFonts w:asciiTheme="minorHAnsi" w:hAnsiTheme="minorHAnsi"/>
        </w:rPr>
        <w:t xml:space="preserve">, induit une </w:t>
      </w:r>
      <w:r w:rsidR="0046487C" w:rsidRPr="003970FC">
        <w:rPr>
          <w:rFonts w:asciiTheme="minorHAnsi" w:hAnsiTheme="minorHAnsi"/>
        </w:rPr>
        <w:t>dénutrition,</w:t>
      </w:r>
      <w:r w:rsidRPr="003970FC">
        <w:rPr>
          <w:rFonts w:asciiTheme="minorHAnsi" w:hAnsiTheme="minorHAnsi"/>
        </w:rPr>
        <w:t xml:space="preserve"> qui peut conduire à la cachexie </w:t>
      </w:r>
      <w:r w:rsidR="0046487C" w:rsidRPr="003970FC">
        <w:rPr>
          <w:rFonts w:asciiTheme="minorHAnsi" w:hAnsiTheme="minorHAnsi"/>
        </w:rPr>
        <w:t>cancéreuse</w:t>
      </w:r>
      <w:r w:rsidRPr="003970FC">
        <w:rPr>
          <w:rFonts w:asciiTheme="minorHAnsi" w:hAnsiTheme="minorHAnsi"/>
        </w:rPr>
        <w:t xml:space="preserve"> sur le </w:t>
      </w:r>
      <w:r w:rsidR="0046487C" w:rsidRPr="003970FC">
        <w:rPr>
          <w:rFonts w:asciiTheme="minorHAnsi" w:hAnsiTheme="minorHAnsi"/>
        </w:rPr>
        <w:t>métabolisme</w:t>
      </w:r>
      <w:r w:rsidRPr="003970FC">
        <w:rPr>
          <w:rFonts w:asciiTheme="minorHAnsi" w:hAnsiTheme="minorHAnsi"/>
        </w:rPr>
        <w:t xml:space="preserve"> </w:t>
      </w:r>
      <w:r w:rsidR="0046487C" w:rsidRPr="003970FC">
        <w:rPr>
          <w:rFonts w:asciiTheme="minorHAnsi" w:hAnsiTheme="minorHAnsi"/>
        </w:rPr>
        <w:t>protéique</w:t>
      </w:r>
      <w:r w:rsidRPr="003970FC">
        <w:rPr>
          <w:rFonts w:asciiTheme="minorHAnsi" w:hAnsiTheme="minorHAnsi"/>
        </w:rPr>
        <w:t xml:space="preserve">: il y a une augmentation du catabolisme et réduction de l’anabolisme associé a une majoration des </w:t>
      </w:r>
      <w:r w:rsidR="0046487C" w:rsidRPr="003970FC">
        <w:rPr>
          <w:rFonts w:asciiTheme="minorHAnsi" w:hAnsiTheme="minorHAnsi"/>
        </w:rPr>
        <w:t>protéines</w:t>
      </w:r>
      <w:r w:rsidRPr="003970FC">
        <w:rPr>
          <w:rFonts w:asciiTheme="minorHAnsi" w:hAnsiTheme="minorHAnsi"/>
        </w:rPr>
        <w:t xml:space="preserve"> inflammatoires  via une </w:t>
      </w:r>
      <w:r w:rsidR="0046487C" w:rsidRPr="003970FC">
        <w:rPr>
          <w:rFonts w:asciiTheme="minorHAnsi" w:hAnsiTheme="minorHAnsi"/>
        </w:rPr>
        <w:t>synthèse</w:t>
      </w:r>
      <w:r w:rsidRPr="003970FC">
        <w:rPr>
          <w:rFonts w:asciiTheme="minorHAnsi" w:hAnsiTheme="minorHAnsi"/>
        </w:rPr>
        <w:t xml:space="preserve"> </w:t>
      </w:r>
      <w:r w:rsidR="0046487C" w:rsidRPr="003970FC">
        <w:rPr>
          <w:rFonts w:asciiTheme="minorHAnsi" w:hAnsiTheme="minorHAnsi"/>
        </w:rPr>
        <w:t>hépatique</w:t>
      </w:r>
      <w:r w:rsidRPr="003970FC">
        <w:rPr>
          <w:rFonts w:asciiTheme="minorHAnsi" w:hAnsiTheme="minorHAnsi"/>
        </w:rPr>
        <w:t xml:space="preserve">. </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le </w:t>
      </w:r>
      <w:r w:rsidR="0046487C" w:rsidRPr="003970FC">
        <w:rPr>
          <w:rFonts w:asciiTheme="minorHAnsi" w:hAnsiTheme="minorHAnsi"/>
        </w:rPr>
        <w:t>métabolisme</w:t>
      </w:r>
      <w:r w:rsidRPr="003970FC">
        <w:rPr>
          <w:rFonts w:asciiTheme="minorHAnsi" w:hAnsiTheme="minorHAnsi"/>
        </w:rPr>
        <w:t xml:space="preserve"> lipidique: Augmentation de la lipolyse.</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w:t>
      </w:r>
      <w:r w:rsidR="0046487C" w:rsidRPr="003970FC">
        <w:rPr>
          <w:rFonts w:asciiTheme="minorHAnsi" w:hAnsiTheme="minorHAnsi"/>
        </w:rPr>
        <w:t>les métabolismes</w:t>
      </w:r>
      <w:r w:rsidRPr="003970FC">
        <w:rPr>
          <w:rFonts w:asciiTheme="minorHAnsi" w:hAnsiTheme="minorHAnsi"/>
        </w:rPr>
        <w:t xml:space="preserve"> glucidique: insulino </w:t>
      </w:r>
      <w:r w:rsidR="0046487C" w:rsidRPr="003970FC">
        <w:rPr>
          <w:rFonts w:asciiTheme="minorHAnsi" w:hAnsiTheme="minorHAnsi"/>
        </w:rPr>
        <w:t>résistance</w:t>
      </w:r>
      <w:r w:rsidRPr="003970FC">
        <w:rPr>
          <w:rFonts w:asciiTheme="minorHAnsi" w:hAnsiTheme="minorHAnsi"/>
        </w:rPr>
        <w:t xml:space="preserve"> et activation de la </w:t>
      </w:r>
      <w:r w:rsidR="0046487C" w:rsidRPr="003970FC">
        <w:rPr>
          <w:rFonts w:asciiTheme="minorHAnsi" w:hAnsiTheme="minorHAnsi"/>
        </w:rPr>
        <w:t>néoglucogenèse</w:t>
      </w:r>
      <w:r w:rsidRPr="003970FC">
        <w:rPr>
          <w:rFonts w:asciiTheme="minorHAnsi" w:hAnsiTheme="minorHAnsi"/>
        </w:rPr>
        <w:t xml:space="preserve"> de </w:t>
      </w:r>
      <w:r w:rsidR="0046487C" w:rsidRPr="003970FC">
        <w:rPr>
          <w:rFonts w:asciiTheme="minorHAnsi" w:hAnsiTheme="minorHAnsi"/>
        </w:rPr>
        <w:t>manière</w:t>
      </w:r>
      <w:r w:rsidRPr="003970FC">
        <w:rPr>
          <w:rFonts w:asciiTheme="minorHAnsi" w:hAnsiTheme="minorHAnsi"/>
        </w:rPr>
        <w:t xml:space="preserve"> </w:t>
      </w:r>
      <w:r w:rsidR="0046487C" w:rsidRPr="003970FC">
        <w:rPr>
          <w:rFonts w:asciiTheme="minorHAnsi" w:hAnsiTheme="minorHAnsi"/>
        </w:rPr>
        <w:t>générale</w:t>
      </w:r>
      <w:r w:rsidRPr="003970FC">
        <w:rPr>
          <w:rFonts w:asciiTheme="minorHAnsi" w:hAnsiTheme="minorHAnsi"/>
        </w:rPr>
        <w:t xml:space="preserve">; le </w:t>
      </w:r>
      <w:r w:rsidR="0046487C" w:rsidRPr="003970FC">
        <w:rPr>
          <w:rFonts w:asciiTheme="minorHAnsi" w:hAnsiTheme="minorHAnsi"/>
        </w:rPr>
        <w:t>métabolisme</w:t>
      </w:r>
      <w:r w:rsidRPr="003970FC">
        <w:rPr>
          <w:rFonts w:asciiTheme="minorHAnsi" w:hAnsiTheme="minorHAnsi"/>
        </w:rPr>
        <w:t xml:space="preserve"> de base est donc augmentés.</w:t>
      </w:r>
    </w:p>
    <w:p w:rsidR="003970FC" w:rsidRPr="003970FC" w:rsidRDefault="003970FC" w:rsidP="007B7DB1">
      <w:pPr>
        <w:spacing w:line="360" w:lineRule="auto"/>
        <w:rPr>
          <w:rFonts w:eastAsia="Arial" w:cs="Arial"/>
          <w:lang w:eastAsia="fr-FR"/>
        </w:rPr>
      </w:pP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5638800" cy="3000375"/>
            <wp:effectExtent l="1905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cstate="print"/>
                    <a:srcRect l="1628" r="3963"/>
                    <a:stretch>
                      <a:fillRect/>
                    </a:stretch>
                  </pic:blipFill>
                  <pic:spPr>
                    <a:xfrm>
                      <a:off x="0" y="0"/>
                      <a:ext cx="5638800" cy="3000375"/>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lastRenderedPageBreak/>
        <w:drawing>
          <wp:inline distT="114300" distB="114300" distL="114300" distR="114300">
            <wp:extent cx="5915025" cy="3124200"/>
            <wp:effectExtent l="19050" t="0" r="9525"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cstate="print"/>
                    <a:srcRect/>
                    <a:stretch>
                      <a:fillRect/>
                    </a:stretch>
                  </pic:blipFill>
                  <pic:spPr>
                    <a:xfrm>
                      <a:off x="0" y="0"/>
                      <a:ext cx="5912060" cy="3122634"/>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Les effets indirects des </w:t>
      </w:r>
      <w:r w:rsidR="0046487C" w:rsidRPr="003970FC">
        <w:rPr>
          <w:rFonts w:asciiTheme="minorHAnsi" w:hAnsiTheme="minorHAnsi"/>
        </w:rPr>
        <w:t>traitements</w:t>
      </w:r>
      <w:r w:rsidRPr="003970FC">
        <w:rPr>
          <w:rFonts w:asciiTheme="minorHAnsi" w:hAnsiTheme="minorHAnsi"/>
        </w:rPr>
        <w:t xml:space="preserve"> du cancer peuvent aussi aggraver le </w:t>
      </w:r>
      <w:r w:rsidR="0046487C" w:rsidRPr="003970FC">
        <w:rPr>
          <w:rFonts w:asciiTheme="minorHAnsi" w:hAnsiTheme="minorHAnsi"/>
        </w:rPr>
        <w:t>statut</w:t>
      </w:r>
      <w:r w:rsidRPr="003970FC">
        <w:rPr>
          <w:rFonts w:asciiTheme="minorHAnsi" w:hAnsiTheme="minorHAnsi"/>
        </w:rPr>
        <w:t xml:space="preserve"> nutritionnel du patient via:</w:t>
      </w:r>
    </w:p>
    <w:p w:rsidR="003970FC" w:rsidRPr="003970FC" w:rsidRDefault="0046487C" w:rsidP="007B7DB1">
      <w:pPr>
        <w:pStyle w:val="Normal1"/>
        <w:numPr>
          <w:ilvl w:val="0"/>
          <w:numId w:val="4"/>
        </w:numPr>
        <w:spacing w:line="360" w:lineRule="auto"/>
        <w:rPr>
          <w:rFonts w:asciiTheme="minorHAnsi" w:hAnsiTheme="minorHAnsi"/>
        </w:rPr>
      </w:pPr>
      <w:r w:rsidRPr="003970FC">
        <w:rPr>
          <w:rFonts w:asciiTheme="minorHAnsi" w:hAnsiTheme="minorHAnsi"/>
        </w:rPr>
        <w:t>asthénie</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 xml:space="preserve">diminution de la salive </w:t>
      </w:r>
      <w:r w:rsidR="0046487C" w:rsidRPr="003970FC">
        <w:rPr>
          <w:rFonts w:asciiTheme="minorHAnsi" w:hAnsiTheme="minorHAnsi"/>
        </w:rPr>
        <w:t>(radiothérapie</w:t>
      </w:r>
      <w:r w:rsidRPr="003970FC">
        <w:rPr>
          <w:rFonts w:asciiTheme="minorHAnsi" w:hAnsiTheme="minorHAnsi"/>
        </w:rPr>
        <w:t>)</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x</w:t>
      </w:r>
      <w:r>
        <w:rPr>
          <w:rFonts w:asciiTheme="minorHAnsi" w:hAnsiTheme="minorHAnsi"/>
        </w:rPr>
        <w:t>érose buccale (</w:t>
      </w:r>
      <w:r w:rsidRPr="003970FC">
        <w:rPr>
          <w:rFonts w:asciiTheme="minorHAnsi" w:hAnsiTheme="minorHAnsi"/>
        </w:rPr>
        <w:t>mucite ulcéreuse</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nausées</w:t>
      </w:r>
      <w:r w:rsidR="003970FC" w:rsidRPr="003970FC">
        <w:rPr>
          <w:rFonts w:asciiTheme="minorHAnsi" w:hAnsiTheme="minorHAnsi"/>
        </w:rPr>
        <w:t>, vomissements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diarrhées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constipation</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infection secondaire a l’</w:t>
      </w:r>
      <w:r w:rsidR="0046487C">
        <w:rPr>
          <w:rFonts w:asciiTheme="minorHAnsi" w:hAnsiTheme="minorHAnsi"/>
        </w:rPr>
        <w:t>immu</w:t>
      </w:r>
      <w:r w:rsidR="00665DDF">
        <w:rPr>
          <w:rFonts w:asciiTheme="minorHAnsi" w:hAnsiTheme="minorHAnsi"/>
        </w:rPr>
        <w:t>no</w:t>
      </w:r>
      <w:r w:rsidR="0046487C">
        <w:rPr>
          <w:rFonts w:asciiTheme="minorHAnsi" w:hAnsiTheme="minorHAnsi"/>
        </w:rPr>
        <w:t>dé</w:t>
      </w:r>
      <w:r w:rsidR="0046487C" w:rsidRPr="003970FC">
        <w:rPr>
          <w:rFonts w:asciiTheme="minorHAnsi" w:hAnsiTheme="minorHAnsi"/>
        </w:rPr>
        <w:t>pression</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Son dépistage doit être précoce, c’est à dire s’intégrer des la consultation</w:t>
      </w:r>
      <w:r>
        <w:rPr>
          <w:rFonts w:asciiTheme="minorHAnsi" w:hAnsiTheme="minorHAnsi"/>
        </w:rPr>
        <w:t>,</w:t>
      </w:r>
      <w:r w:rsidRPr="003970FC">
        <w:rPr>
          <w:rFonts w:asciiTheme="minorHAnsi" w:hAnsiTheme="minorHAnsi"/>
        </w:rPr>
        <w:t xml:space="preserve"> qui en fonction orientera le patient vers un diététicien ou un médecin nutritionniste.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Cette </w:t>
      </w:r>
      <w:r w:rsidR="0046487C" w:rsidRPr="003970FC">
        <w:rPr>
          <w:rFonts w:asciiTheme="minorHAnsi" w:hAnsiTheme="minorHAnsi"/>
        </w:rPr>
        <w:t>démarche</w:t>
      </w:r>
      <w:r w:rsidRPr="003970FC">
        <w:rPr>
          <w:rFonts w:asciiTheme="minorHAnsi" w:hAnsiTheme="minorHAnsi"/>
        </w:rPr>
        <w:t>, doit s’</w:t>
      </w:r>
      <w:r w:rsidR="0046487C" w:rsidRPr="003970FC">
        <w:rPr>
          <w:rFonts w:asciiTheme="minorHAnsi" w:hAnsiTheme="minorHAnsi"/>
        </w:rPr>
        <w:t>inscrire</w:t>
      </w:r>
      <w:r w:rsidRPr="003970FC">
        <w:rPr>
          <w:rFonts w:asciiTheme="minorHAnsi" w:hAnsiTheme="minorHAnsi"/>
        </w:rPr>
        <w:t xml:space="preserve"> dans le dossier médical du patient.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suivi </w:t>
      </w:r>
      <w:r w:rsidR="0046487C" w:rsidRPr="003970FC">
        <w:rPr>
          <w:rFonts w:asciiTheme="minorHAnsi" w:hAnsiTheme="minorHAnsi"/>
        </w:rPr>
        <w:t>nutritionnel</w:t>
      </w:r>
      <w:r w:rsidRPr="003970FC">
        <w:rPr>
          <w:rFonts w:asciiTheme="minorHAnsi" w:hAnsiTheme="minorHAnsi"/>
        </w:rPr>
        <w:t xml:space="preserve">, doit se faire  au </w:t>
      </w:r>
      <w:r w:rsidR="00665DDF" w:rsidRPr="003970FC">
        <w:rPr>
          <w:rFonts w:asciiTheme="minorHAnsi" w:hAnsiTheme="minorHAnsi"/>
        </w:rPr>
        <w:t>d</w:t>
      </w:r>
      <w:r w:rsidR="00665DDF">
        <w:rPr>
          <w:rFonts w:asciiTheme="minorHAnsi" w:hAnsiTheme="minorHAnsi"/>
        </w:rPr>
        <w:t>é</w:t>
      </w:r>
      <w:r w:rsidR="00665DDF" w:rsidRPr="003970FC">
        <w:rPr>
          <w:rFonts w:asciiTheme="minorHAnsi" w:hAnsiTheme="minorHAnsi"/>
        </w:rPr>
        <w:t>but</w:t>
      </w:r>
      <w:r w:rsidRPr="003970FC">
        <w:rPr>
          <w:rFonts w:asciiTheme="minorHAnsi" w:hAnsiTheme="minorHAnsi"/>
        </w:rPr>
        <w:t xml:space="preserve"> de chaque cure de </w:t>
      </w:r>
      <w:r w:rsidR="0046487C" w:rsidRPr="003970FC">
        <w:rPr>
          <w:rFonts w:asciiTheme="minorHAnsi" w:hAnsiTheme="minorHAnsi"/>
        </w:rPr>
        <w:t>chimiothérapie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Et les signants doivent </w:t>
      </w:r>
      <w:r w:rsidR="0046487C" w:rsidRPr="003970FC">
        <w:rPr>
          <w:rFonts w:asciiTheme="minorHAnsi" w:hAnsiTheme="minorHAnsi"/>
        </w:rPr>
        <w:t>éduquer</w:t>
      </w:r>
      <w:r w:rsidRPr="003970FC">
        <w:rPr>
          <w:rFonts w:asciiTheme="minorHAnsi" w:hAnsiTheme="minorHAnsi"/>
        </w:rPr>
        <w:t xml:space="preserve"> </w:t>
      </w:r>
      <w:r w:rsidR="0046487C" w:rsidRPr="003970FC">
        <w:rPr>
          <w:rFonts w:asciiTheme="minorHAnsi" w:hAnsiTheme="minorHAnsi"/>
        </w:rPr>
        <w:t>leurs patients</w:t>
      </w:r>
      <w:r w:rsidRPr="003970FC">
        <w:rPr>
          <w:rFonts w:asciiTheme="minorHAnsi" w:hAnsiTheme="minorHAnsi"/>
        </w:rPr>
        <w:t xml:space="preserve"> et leur famille.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patient devrait  </w:t>
      </w:r>
      <w:r w:rsidR="0046487C" w:rsidRPr="003970FC">
        <w:rPr>
          <w:rFonts w:asciiTheme="minorHAnsi" w:hAnsiTheme="minorHAnsi"/>
        </w:rPr>
        <w:t>à</w:t>
      </w:r>
      <w:r w:rsidRPr="003970FC">
        <w:rPr>
          <w:rFonts w:asciiTheme="minorHAnsi" w:hAnsiTheme="minorHAnsi"/>
        </w:rPr>
        <w:t xml:space="preserve"> se peser chaque semaine, en cas de perte </w:t>
      </w:r>
      <w:r w:rsidR="0046487C" w:rsidRPr="003970FC">
        <w:rPr>
          <w:rFonts w:asciiTheme="minorHAnsi" w:hAnsiTheme="minorHAnsi"/>
        </w:rPr>
        <w:t>de poids</w:t>
      </w:r>
      <w:r w:rsidRPr="003970FC">
        <w:rPr>
          <w:rFonts w:asciiTheme="minorHAnsi" w:hAnsiTheme="minorHAnsi"/>
        </w:rPr>
        <w:t xml:space="preserve"> </w:t>
      </w:r>
      <w:r w:rsidR="0046487C" w:rsidRPr="003970FC">
        <w:rPr>
          <w:rFonts w:asciiTheme="minorHAnsi" w:hAnsiTheme="minorHAnsi"/>
        </w:rPr>
        <w:t>supérieur</w:t>
      </w:r>
      <w:r w:rsidRPr="003970FC">
        <w:rPr>
          <w:rFonts w:asciiTheme="minorHAnsi" w:hAnsiTheme="minorHAnsi"/>
        </w:rPr>
        <w:t xml:space="preserve"> a 1 </w:t>
      </w:r>
      <w:r w:rsidR="0046487C" w:rsidRPr="003970FC">
        <w:rPr>
          <w:rFonts w:asciiTheme="minorHAnsi" w:hAnsiTheme="minorHAnsi"/>
        </w:rPr>
        <w:t>kg,</w:t>
      </w:r>
      <w:r w:rsidRPr="003970FC">
        <w:rPr>
          <w:rFonts w:asciiTheme="minorHAnsi" w:hAnsiTheme="minorHAnsi"/>
        </w:rPr>
        <w:t xml:space="preserve"> il devrait pouvoir avoir </w:t>
      </w:r>
      <w:r w:rsidR="0046487C" w:rsidRPr="003970FC">
        <w:rPr>
          <w:rFonts w:asciiTheme="minorHAnsi" w:hAnsiTheme="minorHAnsi"/>
        </w:rPr>
        <w:t>accès</w:t>
      </w:r>
      <w:r w:rsidRPr="003970FC">
        <w:rPr>
          <w:rFonts w:asciiTheme="minorHAnsi" w:hAnsiTheme="minorHAnsi"/>
        </w:rPr>
        <w:t xml:space="preserve">, a un </w:t>
      </w:r>
      <w:r w:rsidR="0046487C" w:rsidRPr="003970FC">
        <w:rPr>
          <w:rFonts w:asciiTheme="minorHAnsi" w:hAnsiTheme="minorHAnsi"/>
        </w:rPr>
        <w:t>professionnel</w:t>
      </w:r>
      <w:r w:rsidRPr="003970FC">
        <w:rPr>
          <w:rFonts w:asciiTheme="minorHAnsi" w:hAnsiTheme="minorHAnsi"/>
        </w:rPr>
        <w:t xml:space="preserve">  </w:t>
      </w:r>
      <w:r w:rsidR="0046487C" w:rsidRPr="003970FC">
        <w:rPr>
          <w:rFonts w:asciiTheme="minorHAnsi" w:hAnsiTheme="minorHAnsi"/>
        </w:rPr>
        <w:t>(téléphonique</w:t>
      </w:r>
      <w:r w:rsidRPr="003970FC">
        <w:rPr>
          <w:rFonts w:asciiTheme="minorHAnsi" w:hAnsiTheme="minorHAnsi"/>
        </w:rPr>
        <w:t>, ou via mail).</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Ici nous pouvons aussi dire, une augmentation des couts pour la société, car cela entra</w:t>
      </w:r>
      <w:r>
        <w:rPr>
          <w:rFonts w:asciiTheme="minorHAnsi" w:hAnsiTheme="minorHAnsi"/>
        </w:rPr>
        <w:t>ine, des hospitalisations a répé</w:t>
      </w:r>
      <w:r w:rsidRPr="003970FC">
        <w:rPr>
          <w:rFonts w:asciiTheme="minorHAnsi" w:hAnsiTheme="minorHAnsi"/>
        </w:rPr>
        <w:t>titions,</w:t>
      </w:r>
      <w:r>
        <w:rPr>
          <w:rFonts w:asciiTheme="minorHAnsi" w:hAnsiTheme="minorHAnsi"/>
        </w:rPr>
        <w:t xml:space="preserve"> </w:t>
      </w:r>
      <w:r w:rsidRPr="003970FC">
        <w:rPr>
          <w:rFonts w:asciiTheme="minorHAnsi" w:hAnsiTheme="minorHAnsi"/>
        </w:rPr>
        <w:t xml:space="preserve">via une augmentation des effets secondaires des traitements anti </w:t>
      </w:r>
      <w:r w:rsidRPr="003970FC">
        <w:rPr>
          <w:rFonts w:asciiTheme="minorHAnsi" w:hAnsiTheme="minorHAnsi"/>
        </w:rPr>
        <w:lastRenderedPageBreak/>
        <w:t xml:space="preserve">cancéreux (anémie/ thrombopénie suivi de transfusions, aplasies fébriles nécessitant une hospitalisation, chutes, retard de cicatrisation) une altération de la qualité de vie, mais aussi plus de </w:t>
      </w:r>
      <w:commentRangeStart w:id="4"/>
      <w:r w:rsidRPr="003970FC">
        <w:rPr>
          <w:rFonts w:asciiTheme="minorHAnsi" w:hAnsiTheme="minorHAnsi"/>
        </w:rPr>
        <w:t>décès</w:t>
      </w:r>
      <w:commentRangeEnd w:id="4"/>
      <w:r w:rsidR="00665DDF">
        <w:rPr>
          <w:rStyle w:val="Marquedecommentaire"/>
          <w:rFonts w:asciiTheme="minorHAnsi" w:eastAsiaTheme="minorHAnsi" w:hAnsiTheme="minorHAnsi" w:cstheme="minorBidi"/>
          <w:lang w:eastAsia="en-US"/>
        </w:rPr>
        <w:commentReference w:id="4"/>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Default="003970FC" w:rsidP="007B7DB1">
      <w:pPr>
        <w:spacing w:line="360" w:lineRule="auto"/>
        <w:rPr>
          <w:rFonts w:eastAsia="Arial" w:cs="Arial"/>
          <w:lang w:eastAsia="fr-FR"/>
        </w:rPr>
      </w:pPr>
      <w:r>
        <w:br w:type="page"/>
      </w:r>
    </w:p>
    <w:p w:rsidR="003970FC" w:rsidRDefault="003970FC" w:rsidP="007B7DB1">
      <w:pPr>
        <w:pStyle w:val="Titre1"/>
        <w:spacing w:line="360" w:lineRule="auto"/>
      </w:pPr>
      <w:bookmarkStart w:id="5" w:name="_Toc532561996"/>
      <w:r w:rsidRPr="003970FC">
        <w:lastRenderedPageBreak/>
        <w:t xml:space="preserve">Modalité de prise en charge de la </w:t>
      </w:r>
      <w:r w:rsidR="0046487C" w:rsidRPr="003970FC">
        <w:t>dénutrition</w:t>
      </w:r>
      <w:r w:rsidRPr="003970FC">
        <w:t xml:space="preserve"> en oncologie Médicale</w:t>
      </w:r>
      <w:bookmarkEnd w:id="5"/>
    </w:p>
    <w:p w:rsidR="003970FC" w:rsidRDefault="003970FC" w:rsidP="007B7DB1">
      <w:pPr>
        <w:spacing w:line="360" w:lineRule="auto"/>
      </w:pPr>
    </w:p>
    <w:p w:rsidR="003970FC" w:rsidRDefault="003970FC" w:rsidP="007B7DB1">
      <w:pPr>
        <w:spacing w:line="360" w:lineRule="auto"/>
      </w:pPr>
      <w:r>
        <w:t xml:space="preserve">La </w:t>
      </w:r>
      <w:r w:rsidR="0046487C">
        <w:t>recommandation</w:t>
      </w:r>
      <w:r>
        <w:t xml:space="preserve"> de 2017, de l’ESPEN, </w:t>
      </w:r>
      <w:r w:rsidR="0046487C">
        <w:t>recommande,</w:t>
      </w:r>
      <w:r>
        <w:t xml:space="preserve"> de prendre en compte:</w:t>
      </w:r>
    </w:p>
    <w:p w:rsidR="003970FC" w:rsidRDefault="003970FC" w:rsidP="007B7DB1">
      <w:pPr>
        <w:pStyle w:val="Paragraphedeliste"/>
        <w:numPr>
          <w:ilvl w:val="0"/>
          <w:numId w:val="5"/>
        </w:numPr>
        <w:spacing w:line="360" w:lineRule="auto"/>
      </w:pPr>
      <w:r>
        <w:t xml:space="preserve">Le </w:t>
      </w:r>
      <w:r w:rsidR="0046487C">
        <w:t>degré</w:t>
      </w:r>
      <w:r>
        <w:t xml:space="preserve"> d’anorexie</w:t>
      </w:r>
    </w:p>
    <w:p w:rsidR="003970FC" w:rsidRDefault="003970FC" w:rsidP="007B7DB1">
      <w:pPr>
        <w:pStyle w:val="Paragraphedeliste"/>
        <w:numPr>
          <w:ilvl w:val="0"/>
          <w:numId w:val="5"/>
        </w:numPr>
        <w:spacing w:line="360" w:lineRule="auto"/>
      </w:pPr>
      <w:r>
        <w:t>Le type de cancer</w:t>
      </w:r>
    </w:p>
    <w:p w:rsidR="003970FC" w:rsidRDefault="003970FC" w:rsidP="007B7DB1">
      <w:pPr>
        <w:pStyle w:val="Paragraphedeliste"/>
        <w:numPr>
          <w:ilvl w:val="0"/>
          <w:numId w:val="5"/>
        </w:numPr>
        <w:spacing w:line="360" w:lineRule="auto"/>
      </w:pPr>
      <w:r>
        <w:t xml:space="preserve">le stade de la pathologie </w:t>
      </w:r>
      <w:r w:rsidR="0046487C">
        <w:t>cancéreuse</w:t>
      </w:r>
    </w:p>
    <w:p w:rsidR="003970FC" w:rsidRDefault="003970FC" w:rsidP="007B7DB1">
      <w:pPr>
        <w:pStyle w:val="Paragraphedeliste"/>
        <w:numPr>
          <w:ilvl w:val="0"/>
          <w:numId w:val="5"/>
        </w:numPr>
        <w:spacing w:line="360" w:lineRule="auto"/>
      </w:pPr>
      <w:r>
        <w:t xml:space="preserve">la </w:t>
      </w:r>
      <w:r w:rsidR="0046487C">
        <w:t>réponse</w:t>
      </w:r>
      <w:r>
        <w:t xml:space="preserve"> au traitement </w:t>
      </w:r>
    </w:p>
    <w:p w:rsidR="003970FC" w:rsidRDefault="003970FC" w:rsidP="007B7DB1">
      <w:pPr>
        <w:pStyle w:val="Paragraphedeliste"/>
        <w:numPr>
          <w:ilvl w:val="0"/>
          <w:numId w:val="5"/>
        </w:numPr>
        <w:spacing w:line="360" w:lineRule="auto"/>
      </w:pPr>
      <w:r>
        <w:t>l’histoire personnelle du patient</w:t>
      </w:r>
    </w:p>
    <w:p w:rsidR="003970FC" w:rsidRDefault="003970FC" w:rsidP="007B7DB1">
      <w:pPr>
        <w:pStyle w:val="Paragraphedeliste"/>
        <w:numPr>
          <w:ilvl w:val="0"/>
          <w:numId w:val="5"/>
        </w:numPr>
        <w:spacing w:line="360" w:lineRule="auto"/>
      </w:pPr>
      <w:r>
        <w:t xml:space="preserve">La correction de la </w:t>
      </w:r>
      <w:r w:rsidR="0046487C">
        <w:t>dénutrition</w:t>
      </w:r>
      <w:r>
        <w: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la </w:t>
      </w:r>
      <w:r w:rsidRPr="00B91A02">
        <w:t>qualité</w:t>
      </w:r>
      <w:r w:rsidR="003970FC" w:rsidRPr="00B91A02">
        <w:t xml:space="preserve"> de vie</w:t>
      </w:r>
      <w:hyperlink r:id="rId19">
        <w:r w:rsidR="003970FC" w:rsidRPr="00B91A02">
          <w:t>(8)</w:t>
        </w:r>
      </w:hyperlink>
    </w:p>
    <w:p w:rsidR="003970FC" w:rsidRPr="00B91A02" w:rsidRDefault="0046487C" w:rsidP="007B7DB1">
      <w:pPr>
        <w:pStyle w:val="Paragraphedeliste"/>
        <w:numPr>
          <w:ilvl w:val="0"/>
          <w:numId w:val="8"/>
        </w:numPr>
        <w:spacing w:line="360" w:lineRule="auto"/>
      </w:pPr>
      <w:r w:rsidRPr="00B91A02">
        <w:t>réduit</w:t>
      </w:r>
      <w:r w:rsidR="003970FC" w:rsidRPr="00B91A02">
        <w:t xml:space="preserve"> le nombre de complications liées aux traitements</w:t>
      </w:r>
    </w:p>
    <w:p w:rsidR="003970FC" w:rsidRPr="00B91A02" w:rsidRDefault="0046487C" w:rsidP="007B7DB1">
      <w:pPr>
        <w:pStyle w:val="Paragraphedeliste"/>
        <w:numPr>
          <w:ilvl w:val="0"/>
          <w:numId w:val="8"/>
        </w:numPr>
        <w:spacing w:line="360" w:lineRule="auto"/>
      </w:pPr>
      <w:r w:rsidRPr="00B91A02">
        <w:t>Prévient</w:t>
      </w:r>
      <w:r w:rsidR="003970FC" w:rsidRPr="00B91A02">
        <w:t xml:space="preserve"> les </w:t>
      </w:r>
      <w:r w:rsidRPr="00B91A02">
        <w:t>rapports</w:t>
      </w:r>
      <w:r w:rsidR="003970FC" w:rsidRPr="00B91A02">
        <w:t xml:space="preserve"> de </w:t>
      </w:r>
      <w:r w:rsidRPr="00B91A02">
        <w:t>traitements,</w:t>
      </w:r>
      <w:r w:rsidR="003970FC" w:rsidRPr="00B91A02">
        <w:t xml:space="preserve"> voir leur </w:t>
      </w:r>
      <w:r w:rsidRPr="00B91A02">
        <w:t>arrêt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le pronostic </w:t>
      </w:r>
      <w:r w:rsidRPr="00B91A02">
        <w:t>général</w:t>
      </w:r>
      <w:r w:rsidR="003970FC" w:rsidRPr="00B91A02">
        <w:t xml:space="preserve"> et spécifique de la maladie</w:t>
      </w:r>
    </w:p>
    <w:p w:rsidR="003970FC" w:rsidRDefault="003970FC" w:rsidP="007B7DB1">
      <w:pPr>
        <w:pStyle w:val="Paragraphedeliste"/>
        <w:numPr>
          <w:ilvl w:val="0"/>
          <w:numId w:val="8"/>
        </w:numPr>
        <w:spacing w:line="360" w:lineRule="auto"/>
      </w:pPr>
      <w:r w:rsidRPr="00B91A02">
        <w:t>x</w:t>
      </w:r>
    </w:p>
    <w:p w:rsidR="003970FC" w:rsidRPr="00B91A02" w:rsidRDefault="003970FC" w:rsidP="007B7DB1">
      <w:pPr>
        <w:spacing w:line="360" w:lineRule="auto"/>
      </w:pPr>
      <w:r w:rsidRPr="00B91A02">
        <w:t xml:space="preserve">Il est estimé qu’en oncologie les besoins énergétiques s'élèvent </w:t>
      </w:r>
      <w:r w:rsidR="0046487C" w:rsidRPr="00B91A02">
        <w:t>à</w:t>
      </w:r>
      <w:r w:rsidRPr="00B91A02">
        <w:t xml:space="preserve"> hauteur:</w:t>
      </w:r>
    </w:p>
    <w:p w:rsidR="003970FC" w:rsidRPr="00B91A02" w:rsidRDefault="003970FC" w:rsidP="007B7DB1">
      <w:pPr>
        <w:spacing w:line="360" w:lineRule="auto"/>
      </w:pPr>
      <w:r w:rsidRPr="00B91A02">
        <w:t>25 à 30 Kcal/ kg/ jours et de 1,2 a 1, 5 g de protéines/ kg et par jour</w:t>
      </w:r>
    </w:p>
    <w:p w:rsidR="003970FC" w:rsidRPr="00B91A02" w:rsidRDefault="0046487C" w:rsidP="007B7DB1">
      <w:pPr>
        <w:spacing w:line="360" w:lineRule="auto"/>
      </w:pPr>
      <w:r w:rsidRPr="00B91A02">
        <w:t xml:space="preserve">Ceci permettrait de préserver la masse musculaire et d’en diminuer la perte, mais ses besoins peuvent être augmentés en cas d'agression (infectieuses) </w:t>
      </w:r>
      <w:hyperlink r:id="rId20">
        <w:r w:rsidRPr="00B91A02">
          <w:t>(9–11)</w:t>
        </w:r>
      </w:hyperlink>
    </w:p>
    <w:p w:rsidR="003970FC" w:rsidRPr="00B91A02" w:rsidRDefault="0046487C" w:rsidP="007B7DB1">
      <w:pPr>
        <w:spacing w:line="360" w:lineRule="auto"/>
      </w:pPr>
      <w:r w:rsidRPr="00B91A02">
        <w:t>Cependant il faut faire particulièrement attention au Syndrome de dénutrition inapproprié,</w:t>
      </w:r>
      <w:r>
        <w:t xml:space="preserve"> s'</w:t>
      </w:r>
      <w:r w:rsidRPr="00B91A02">
        <w:t>il existe une anorexie majeure depuis plus de 15 jours</w:t>
      </w:r>
      <w:r>
        <w:t xml:space="preserve"> </w:t>
      </w:r>
      <w:hyperlink r:id="rId21">
        <w:r w:rsidRPr="00B91A02">
          <w:t>(12,13)</w:t>
        </w:r>
      </w:hyperlink>
    </w:p>
    <w:p w:rsidR="003970FC" w:rsidRPr="00B91A02" w:rsidRDefault="003970FC" w:rsidP="007B7DB1">
      <w:pPr>
        <w:spacing w:line="360" w:lineRule="auto"/>
      </w:pPr>
      <w:r w:rsidRPr="00B91A02">
        <w:t xml:space="preserve">La prise en charge des patients en oncologie, </w:t>
      </w:r>
      <w:r w:rsidR="0046487C" w:rsidRPr="00B91A02">
        <w:t>nécessite</w:t>
      </w:r>
      <w:r w:rsidRPr="00B91A02">
        <w:t xml:space="preserve"> une </w:t>
      </w:r>
      <w:r w:rsidR="0046487C" w:rsidRPr="00B91A02">
        <w:t>évaluation</w:t>
      </w:r>
      <w:r w:rsidRPr="00B91A02">
        <w:t xml:space="preserve"> nutritionnelle à l’entrée de la </w:t>
      </w:r>
      <w:r w:rsidR="0046487C" w:rsidRPr="00B91A02">
        <w:t>maladie,</w:t>
      </w:r>
      <w:r w:rsidRPr="00B91A02">
        <w:t xml:space="preserve"> avant chaque </w:t>
      </w:r>
      <w:r w:rsidR="0046487C" w:rsidRPr="00B91A02">
        <w:t>nouveau</w:t>
      </w:r>
      <w:r w:rsidRPr="00B91A02">
        <w:t xml:space="preserve"> protocole.</w:t>
      </w:r>
    </w:p>
    <w:p w:rsidR="003970FC" w:rsidRDefault="003970FC" w:rsidP="007B7DB1">
      <w:pPr>
        <w:spacing w:line="360" w:lineRule="auto"/>
      </w:pPr>
      <w:r w:rsidRPr="003970FC">
        <w:t xml:space="preserve">Elle </w:t>
      </w:r>
      <w:r w:rsidR="0046487C" w:rsidRPr="003970FC">
        <w:t>nécessite</w:t>
      </w:r>
      <w:r w:rsidRPr="003970FC">
        <w:t xml:space="preserve"> une approche multidisciplinaire, entre l’</w:t>
      </w:r>
      <w:r w:rsidR="0046487C" w:rsidRPr="003970FC">
        <w:t>oncologue</w:t>
      </w:r>
      <w:r w:rsidRPr="003970FC">
        <w:t xml:space="preserve"> référent, la </w:t>
      </w:r>
      <w:r w:rsidR="0046487C" w:rsidRPr="003970FC">
        <w:t>diététicienne</w:t>
      </w:r>
      <w:r w:rsidRPr="003970FC">
        <w:t xml:space="preserve">, et les </w:t>
      </w:r>
      <w:r w:rsidR="0046487C" w:rsidRPr="003970FC">
        <w:t>équipes</w:t>
      </w:r>
      <w:r w:rsidRPr="003970FC">
        <w:t xml:space="preserve"> de soins palliatifs, car cette évaluation dépend:</w:t>
      </w:r>
    </w:p>
    <w:p w:rsidR="003970FC" w:rsidRDefault="003970FC" w:rsidP="007B7DB1">
      <w:pPr>
        <w:pStyle w:val="Paragraphedeliste"/>
        <w:numPr>
          <w:ilvl w:val="0"/>
          <w:numId w:val="9"/>
        </w:numPr>
        <w:spacing w:line="360" w:lineRule="auto"/>
      </w:pPr>
      <w:r w:rsidRPr="003970FC">
        <w:t xml:space="preserve">Du type de </w:t>
      </w:r>
      <w:r w:rsidR="0046487C" w:rsidRPr="003970FC">
        <w:t>cancer</w:t>
      </w:r>
    </w:p>
    <w:p w:rsidR="003970FC" w:rsidRDefault="003970FC" w:rsidP="007B7DB1">
      <w:pPr>
        <w:pStyle w:val="Paragraphedeliste"/>
        <w:numPr>
          <w:ilvl w:val="0"/>
          <w:numId w:val="9"/>
        </w:numPr>
        <w:spacing w:line="360" w:lineRule="auto"/>
      </w:pPr>
      <w:r>
        <w:t>....</w:t>
      </w:r>
    </w:p>
    <w:p w:rsidR="003970FC" w:rsidRDefault="003970FC" w:rsidP="007B7DB1">
      <w:pPr>
        <w:pStyle w:val="Paragraphedeliste"/>
        <w:numPr>
          <w:ilvl w:val="0"/>
          <w:numId w:val="9"/>
        </w:numPr>
        <w:spacing w:line="360" w:lineRule="auto"/>
      </w:pPr>
      <w:r>
        <w:t>....</w:t>
      </w:r>
    </w:p>
    <w:p w:rsidR="003970FC" w:rsidRPr="00B91A02" w:rsidRDefault="003970FC" w:rsidP="007B7DB1">
      <w:pPr>
        <w:spacing w:line="360" w:lineRule="auto"/>
      </w:pPr>
      <w:r w:rsidRPr="00B91A02">
        <w:t xml:space="preserve">De </w:t>
      </w:r>
      <w:r w:rsidR="0046487C" w:rsidRPr="00B91A02">
        <w:t>plus,</w:t>
      </w:r>
      <w:r w:rsidRPr="00B91A02">
        <w:t xml:space="preserve"> les praticiens, </w:t>
      </w:r>
      <w:r w:rsidR="0046487C" w:rsidRPr="00B91A02">
        <w:t>peuvent</w:t>
      </w:r>
      <w:r w:rsidRPr="00B91A02">
        <w:t xml:space="preserve"> s’aider </w:t>
      </w:r>
      <w:r w:rsidR="0046487C" w:rsidRPr="00B91A02">
        <w:t>d'outils</w:t>
      </w:r>
      <w:r w:rsidRPr="00B91A02">
        <w:t xml:space="preserve"> simples:</w:t>
      </w:r>
    </w:p>
    <w:p w:rsidR="003970FC" w:rsidRPr="003970FC" w:rsidRDefault="003970FC" w:rsidP="007B7DB1">
      <w:pPr>
        <w:pStyle w:val="Paragraphedeliste"/>
        <w:numPr>
          <w:ilvl w:val="0"/>
          <w:numId w:val="11"/>
        </w:numPr>
        <w:spacing w:line="360" w:lineRule="auto"/>
        <w:rPr>
          <w:lang w:eastAsia="fr-FR"/>
        </w:rPr>
      </w:pPr>
      <w:r w:rsidRPr="003970FC">
        <w:rPr>
          <w:lang w:eastAsia="fr-FR"/>
        </w:rPr>
        <w:t>Le tableau de l’</w:t>
      </w:r>
      <w:r w:rsidR="0046487C">
        <w:rPr>
          <w:lang w:eastAsia="fr-FR"/>
        </w:rPr>
        <w:t>HAS</w:t>
      </w:r>
      <w:r w:rsidRPr="003970FC">
        <w:rPr>
          <w:lang w:eastAsia="fr-FR"/>
        </w:rPr>
        <w:t xml:space="preserve"> </w:t>
      </w:r>
      <w:r w:rsidR="0046487C" w:rsidRPr="003970FC">
        <w:rPr>
          <w:lang w:eastAsia="fr-FR"/>
        </w:rPr>
        <w:t>cinétique</w:t>
      </w:r>
      <w:r w:rsidRPr="003970FC">
        <w:rPr>
          <w:lang w:eastAsia="fr-FR"/>
        </w:rPr>
        <w:t>/variation perte de poids</w:t>
      </w:r>
    </w:p>
    <w:p w:rsidR="003970FC" w:rsidRPr="003970FC" w:rsidRDefault="003970FC" w:rsidP="007B7DB1">
      <w:pPr>
        <w:pStyle w:val="Paragraphedeliste"/>
        <w:numPr>
          <w:ilvl w:val="0"/>
          <w:numId w:val="11"/>
        </w:numPr>
        <w:spacing w:line="360" w:lineRule="auto"/>
        <w:rPr>
          <w:lang w:eastAsia="fr-FR"/>
        </w:rPr>
      </w:pPr>
      <w:r w:rsidRPr="003970FC">
        <w:rPr>
          <w:lang w:eastAsia="fr-FR"/>
        </w:rPr>
        <w:lastRenderedPageBreak/>
        <w:t>EPA</w:t>
      </w:r>
    </w:p>
    <w:p w:rsidR="003970FC" w:rsidRDefault="003970FC" w:rsidP="007B7DB1">
      <w:pPr>
        <w:pStyle w:val="Paragraphedeliste"/>
        <w:numPr>
          <w:ilvl w:val="0"/>
          <w:numId w:val="11"/>
        </w:numPr>
        <w:spacing w:line="360" w:lineRule="auto"/>
        <w:rPr>
          <w:lang w:eastAsia="fr-FR"/>
        </w:rPr>
      </w:pPr>
      <w:r w:rsidRPr="003970FC">
        <w:rPr>
          <w:lang w:eastAsia="fr-FR"/>
        </w:rPr>
        <w:t>l’</w:t>
      </w:r>
      <w:r w:rsidR="0046487C" w:rsidRPr="003970FC">
        <w:rPr>
          <w:lang w:eastAsia="fr-FR"/>
        </w:rPr>
        <w:t>anamnèse</w:t>
      </w:r>
      <w:r w:rsidRPr="003970FC">
        <w:rPr>
          <w:lang w:eastAsia="fr-FR"/>
        </w:rPr>
        <w:t xml:space="preserve"> </w:t>
      </w:r>
      <w:r w:rsidR="0046487C" w:rsidRPr="003970FC">
        <w:rPr>
          <w:lang w:eastAsia="fr-FR"/>
        </w:rPr>
        <w:t>des apports quotidiens</w:t>
      </w:r>
      <w:r w:rsidRPr="003970FC">
        <w:rPr>
          <w:lang w:eastAsia="fr-FR"/>
        </w:rPr>
        <w:t xml:space="preserve"> du patient</w:t>
      </w:r>
    </w:p>
    <w:p w:rsidR="003970FC" w:rsidRPr="003970FC" w:rsidRDefault="003970FC" w:rsidP="007B7DB1">
      <w:pPr>
        <w:spacing w:line="360" w:lineRule="auto"/>
        <w:rPr>
          <w:lang w:eastAsia="fr-FR"/>
        </w:rPr>
      </w:pPr>
    </w:p>
    <w:p w:rsidR="003970FC" w:rsidRPr="003970FC" w:rsidRDefault="003970FC" w:rsidP="007B7DB1">
      <w:pPr>
        <w:spacing w:line="360" w:lineRule="auto"/>
        <w:rPr>
          <w:lang w:eastAsia="fr-FR"/>
        </w:rPr>
      </w:pPr>
      <w:r>
        <w:rPr>
          <w:lang w:eastAsia="fr-FR"/>
        </w:rPr>
        <w:t>E</w:t>
      </w:r>
      <w:r w:rsidRPr="003970FC">
        <w:rPr>
          <w:lang w:eastAsia="fr-FR"/>
        </w:rPr>
        <w:t>n fonction de cela l’</w:t>
      </w:r>
      <w:r w:rsidR="0046487C" w:rsidRPr="003970FC">
        <w:rPr>
          <w:lang w:eastAsia="fr-FR"/>
        </w:rPr>
        <w:t>attitude</w:t>
      </w:r>
      <w:r w:rsidRPr="003970FC">
        <w:rPr>
          <w:lang w:eastAsia="fr-FR"/>
        </w:rPr>
        <w:t xml:space="preserve"> </w:t>
      </w:r>
      <w:r w:rsidR="0046487C" w:rsidRPr="003970FC">
        <w:rPr>
          <w:lang w:eastAsia="fr-FR"/>
        </w:rPr>
        <w:t>thérapeutique</w:t>
      </w:r>
      <w:r w:rsidRPr="003970FC">
        <w:rPr>
          <w:lang w:eastAsia="fr-FR"/>
        </w:rPr>
        <w:t xml:space="preserve"> se de plusieurs </w:t>
      </w:r>
      <w:r w:rsidR="0046487C" w:rsidRPr="003970FC">
        <w:rPr>
          <w:lang w:eastAsia="fr-FR"/>
        </w:rPr>
        <w:t>actions,</w:t>
      </w:r>
      <w:r w:rsidRPr="003970FC">
        <w:rPr>
          <w:lang w:eastAsia="fr-FR"/>
        </w:rPr>
        <w:t xml:space="preserve"> qui sont </w:t>
      </w:r>
      <w:r w:rsidR="0046487C" w:rsidRPr="003970FC">
        <w:rPr>
          <w:lang w:eastAsia="fr-FR"/>
        </w:rPr>
        <w:t>complémentaires</w:t>
      </w:r>
      <w:r w:rsidRPr="003970FC">
        <w:rPr>
          <w:lang w:eastAsia="fr-FR"/>
        </w:rPr>
        <w:t xml:space="preserve"> :</w:t>
      </w:r>
    </w:p>
    <w:p w:rsidR="003970FC" w:rsidRPr="003970FC" w:rsidRDefault="0046487C" w:rsidP="007B7DB1">
      <w:pPr>
        <w:pStyle w:val="Paragraphedeliste"/>
        <w:numPr>
          <w:ilvl w:val="0"/>
          <w:numId w:val="14"/>
        </w:numPr>
        <w:spacing w:line="360" w:lineRule="auto"/>
        <w:rPr>
          <w:lang w:eastAsia="fr-FR"/>
        </w:rPr>
      </w:pPr>
      <w:r w:rsidRPr="003970FC">
        <w:rPr>
          <w:lang w:eastAsia="fr-FR"/>
        </w:rPr>
        <w:t>les conseils nutritionnels</w:t>
      </w:r>
    </w:p>
    <w:p w:rsidR="003970FC" w:rsidRPr="003970FC" w:rsidRDefault="003970FC" w:rsidP="007B7DB1">
      <w:pPr>
        <w:pStyle w:val="Paragraphedeliste"/>
        <w:numPr>
          <w:ilvl w:val="0"/>
          <w:numId w:val="14"/>
        </w:numPr>
        <w:spacing w:line="360" w:lineRule="auto"/>
        <w:rPr>
          <w:lang w:eastAsia="fr-FR"/>
        </w:rPr>
      </w:pPr>
      <w:r w:rsidRPr="003970FC">
        <w:rPr>
          <w:lang w:eastAsia="fr-FR"/>
        </w:rPr>
        <w:t xml:space="preserve">les </w:t>
      </w:r>
      <w:r w:rsidR="0046487C" w:rsidRPr="003970FC">
        <w:rPr>
          <w:lang w:eastAsia="fr-FR"/>
        </w:rPr>
        <w:t>compléments</w:t>
      </w:r>
      <w:r w:rsidRPr="003970FC">
        <w:rPr>
          <w:lang w:eastAsia="fr-FR"/>
        </w:rPr>
        <w:t xml:space="preserve"> alimentaires oraux</w:t>
      </w:r>
    </w:p>
    <w:p w:rsidR="003970FC" w:rsidRPr="003970FC" w:rsidRDefault="0046487C" w:rsidP="007B7DB1">
      <w:pPr>
        <w:pStyle w:val="Paragraphedeliste"/>
        <w:numPr>
          <w:ilvl w:val="0"/>
          <w:numId w:val="14"/>
        </w:numPr>
        <w:spacing w:line="360" w:lineRule="auto"/>
        <w:rPr>
          <w:lang w:eastAsia="fr-FR"/>
        </w:rPr>
      </w:pPr>
      <w:r w:rsidRPr="003970FC">
        <w:rPr>
          <w:lang w:eastAsia="fr-FR"/>
        </w:rPr>
        <w:t>la nutrition artificielle (nutrition ent</w:t>
      </w:r>
      <w:r>
        <w:rPr>
          <w:lang w:eastAsia="fr-FR"/>
        </w:rPr>
        <w:t>é</w:t>
      </w:r>
      <w:r w:rsidRPr="003970FC">
        <w:rPr>
          <w:lang w:eastAsia="fr-FR"/>
        </w:rPr>
        <w:t>rale ou parent</w:t>
      </w:r>
      <w:r>
        <w:rPr>
          <w:lang w:eastAsia="fr-FR"/>
        </w:rPr>
        <w:t>é</w:t>
      </w:r>
      <w:r w:rsidRPr="003970FC">
        <w:rPr>
          <w:lang w:eastAsia="fr-FR"/>
        </w:rPr>
        <w:t>rale)</w:t>
      </w:r>
    </w:p>
    <w:p w:rsidR="003970FC" w:rsidRDefault="003970FC" w:rsidP="007B7DB1">
      <w:pPr>
        <w:spacing w:line="360" w:lineRule="auto"/>
      </w:pPr>
      <w:r>
        <w:br w:type="page"/>
      </w:r>
    </w:p>
    <w:p w:rsidR="003970FC" w:rsidRDefault="003970FC" w:rsidP="007B7DB1">
      <w:pPr>
        <w:pStyle w:val="Titre2"/>
        <w:spacing w:line="360" w:lineRule="auto"/>
      </w:pPr>
      <w:bookmarkStart w:id="6" w:name="_Toc532561997"/>
      <w:r w:rsidRPr="003970FC">
        <w:lastRenderedPageBreak/>
        <w:t xml:space="preserve">Critères de </w:t>
      </w:r>
      <w:r w:rsidR="0046487C" w:rsidRPr="003970FC">
        <w:t>dénutrition</w:t>
      </w:r>
      <w:bookmarkEnd w:id="6"/>
    </w:p>
    <w:p w:rsidR="003970FC" w:rsidRDefault="003970FC" w:rsidP="007B7DB1">
      <w:pPr>
        <w:spacing w:line="360" w:lineRule="auto"/>
      </w:pPr>
    </w:p>
    <w:p w:rsidR="003970FC" w:rsidRDefault="0046487C" w:rsidP="007B7DB1">
      <w:pPr>
        <w:spacing w:line="360" w:lineRule="auto"/>
      </w:pPr>
      <w:r w:rsidRPr="003970FC">
        <w:t>L’évaluation de la dénutrition</w:t>
      </w:r>
      <w:r>
        <w:t xml:space="preserve"> en oncologie médicale, </w:t>
      </w:r>
      <w:r w:rsidRPr="003970FC">
        <w:t xml:space="preserve"> s’appui sur des recommandations nationales 5 HAS / SNCM), elles sont similaires malgré quelques légères différences.</w:t>
      </w:r>
    </w:p>
    <w:p w:rsidR="003970FC" w:rsidRDefault="003970FC" w:rsidP="007B7DB1">
      <w:pPr>
        <w:spacing w:line="360" w:lineRule="auto"/>
      </w:pPr>
      <w:r w:rsidRPr="003970FC">
        <w:t xml:space="preserve">L’ensemble des acteurs de soins a un </w:t>
      </w:r>
      <w:r w:rsidR="0046487C" w:rsidRPr="003970FC">
        <w:t>rôle</w:t>
      </w:r>
      <w:r w:rsidRPr="003970FC">
        <w:t xml:space="preserve"> majeur dans le </w:t>
      </w:r>
      <w:r w:rsidR="0046487C" w:rsidRPr="003970FC">
        <w:t>dépistage</w:t>
      </w:r>
      <w:r w:rsidRPr="003970FC">
        <w:t xml:space="preserve"> de la </w:t>
      </w:r>
      <w:r w:rsidR="0046487C" w:rsidRPr="003970FC">
        <w:t>dénutrition</w:t>
      </w:r>
      <w:r w:rsidRPr="003970FC">
        <w:t xml:space="preserve">, et doit alerter le médecin </w:t>
      </w:r>
      <w:r w:rsidR="0046487C" w:rsidRPr="003970FC">
        <w:t>référent</w:t>
      </w:r>
      <w:r w:rsidRPr="003970FC">
        <w:t xml:space="preserve"> et l’</w:t>
      </w:r>
      <w:r w:rsidR="0046487C" w:rsidRPr="003970FC">
        <w:t>équipe</w:t>
      </w:r>
      <w:r w:rsidRPr="003970FC">
        <w:t xml:space="preserve"> de </w:t>
      </w:r>
      <w:r w:rsidR="0046487C" w:rsidRPr="003970FC">
        <w:t>diététique</w:t>
      </w:r>
      <w:r w:rsidRPr="003970FC">
        <w:t xml:space="preserve"> si besoin au plus vite</w:t>
      </w:r>
    </w:p>
    <w:p w:rsidR="003970FC" w:rsidRDefault="003970FC" w:rsidP="007B7DB1">
      <w:pPr>
        <w:spacing w:line="360" w:lineRule="auto"/>
      </w:pPr>
      <w:r w:rsidRPr="003970FC">
        <w:t xml:space="preserve">Le </w:t>
      </w:r>
      <w:r w:rsidR="0046487C" w:rsidRPr="003970FC">
        <w:t>dépistage</w:t>
      </w:r>
      <w:r w:rsidRPr="003970FC">
        <w:t xml:space="preserve"> de la </w:t>
      </w:r>
      <w:r w:rsidR="0046487C" w:rsidRPr="003970FC">
        <w:t>dénutrition</w:t>
      </w:r>
      <w:r w:rsidRPr="003970FC">
        <w:t>, se fait à l’aide de critères simples</w:t>
      </w:r>
      <w:r>
        <w:t>:</w:t>
      </w:r>
    </w:p>
    <w:p w:rsidR="00B71831" w:rsidRDefault="00B71831" w:rsidP="007B7DB1">
      <w:pPr>
        <w:spacing w:line="360" w:lineRule="auto"/>
      </w:pPr>
    </w:p>
    <w:p w:rsidR="00B71831" w:rsidRDefault="00B71831" w:rsidP="007B7DB1">
      <w:pPr>
        <w:pStyle w:val="Titre3"/>
        <w:spacing w:line="360" w:lineRule="auto"/>
      </w:pPr>
      <w:bookmarkStart w:id="7" w:name="_Toc532561998"/>
      <w:r>
        <w:t xml:space="preserve">Les </w:t>
      </w:r>
      <w:r w:rsidR="0046487C">
        <w:t>critères</w:t>
      </w:r>
      <w:r>
        <w:t xml:space="preserve"> anthropomorphiques:</w:t>
      </w:r>
      <w:bookmarkEnd w:id="7"/>
      <w:r>
        <w:t xml:space="preserve"> </w:t>
      </w:r>
    </w:p>
    <w:p w:rsidR="003970FC" w:rsidRDefault="003970FC" w:rsidP="007B7DB1">
      <w:pPr>
        <w:pStyle w:val="Paragraphedeliste"/>
        <w:numPr>
          <w:ilvl w:val="0"/>
          <w:numId w:val="15"/>
        </w:numPr>
        <w:spacing w:line="360" w:lineRule="auto"/>
      </w:pPr>
      <w:r>
        <w:t xml:space="preserve">Le poids : Doit </w:t>
      </w:r>
      <w:r w:rsidR="0046487C">
        <w:t>être</w:t>
      </w:r>
      <w:r>
        <w:t xml:space="preserve"> </w:t>
      </w:r>
      <w:r w:rsidR="0046487C">
        <w:t>surveillé</w:t>
      </w:r>
      <w:r>
        <w:t xml:space="preserve"> toutes les semaines par le patient atteint d’un cancer.</w:t>
      </w:r>
    </w:p>
    <w:p w:rsidR="003970FC" w:rsidRDefault="003970FC" w:rsidP="007B7DB1">
      <w:pPr>
        <w:pStyle w:val="Paragraphedeliste"/>
        <w:spacing w:line="360" w:lineRule="auto"/>
      </w:pPr>
      <w:r>
        <w:t xml:space="preserve">Du coté des soignants, selon le poids doit </w:t>
      </w:r>
      <w:r w:rsidR="0046487C">
        <w:t>être</w:t>
      </w:r>
      <w:r>
        <w:t xml:space="preserve"> </w:t>
      </w:r>
      <w:r w:rsidR="0046487C">
        <w:t>recueillis</w:t>
      </w:r>
      <w:r>
        <w:t xml:space="preserve"> dés la consultation d’annonce et lors de chaque venue </w:t>
      </w:r>
      <w:r w:rsidR="0046487C">
        <w:t>(consultations</w:t>
      </w:r>
      <w:r>
        <w:t xml:space="preserve">/ chimiothérapies en </w:t>
      </w:r>
      <w:r w:rsidR="0046487C">
        <w:t>HDJ,</w:t>
      </w:r>
      <w:r>
        <w:t xml:space="preserve"> hospitalisation).</w:t>
      </w:r>
    </w:p>
    <w:p w:rsidR="003970FC" w:rsidRDefault="003970FC" w:rsidP="007B7DB1">
      <w:pPr>
        <w:pStyle w:val="Paragraphedeliste"/>
        <w:spacing w:line="360" w:lineRule="auto"/>
      </w:pPr>
      <w:r>
        <w:t xml:space="preserve">Ce poids doit </w:t>
      </w:r>
      <w:r w:rsidR="0046487C">
        <w:t>être</w:t>
      </w:r>
      <w:r>
        <w:t xml:space="preserve"> noté dans le dossier médical.</w:t>
      </w:r>
    </w:p>
    <w:p w:rsidR="003970FC" w:rsidRDefault="003970FC" w:rsidP="007B7DB1">
      <w:pPr>
        <w:pStyle w:val="Paragraphedeliste"/>
        <w:spacing w:line="360" w:lineRule="auto"/>
      </w:pPr>
      <w:r>
        <w:t>Ici l’</w:t>
      </w:r>
      <w:r w:rsidR="0046487C">
        <w:t>existence</w:t>
      </w:r>
      <w:r>
        <w:t xml:space="preserve"> </w:t>
      </w:r>
      <w:r w:rsidR="0046487C">
        <w:t>d’œdèmes,</w:t>
      </w:r>
      <w:r>
        <w:t xml:space="preserve"> et d’ascite devra faire relativiser cette donnée.</w:t>
      </w:r>
    </w:p>
    <w:p w:rsidR="003970FC" w:rsidRDefault="003970FC" w:rsidP="007B7DB1">
      <w:pPr>
        <w:pStyle w:val="Paragraphedeliste"/>
        <w:numPr>
          <w:ilvl w:val="0"/>
          <w:numId w:val="15"/>
        </w:numPr>
        <w:spacing w:line="360" w:lineRule="auto"/>
      </w:pPr>
      <w:r w:rsidRPr="003970FC">
        <w:t xml:space="preserve">La taille : mesurée à l’entrée ou estimée par une toise talon genou pour les personnes </w:t>
      </w:r>
      <w:r w:rsidR="0046487C" w:rsidRPr="003970FC">
        <w:t>âgées</w:t>
      </w:r>
    </w:p>
    <w:p w:rsidR="003970FC" w:rsidRDefault="003970FC" w:rsidP="007B7DB1">
      <w:pPr>
        <w:pStyle w:val="Paragraphedeliste"/>
        <w:numPr>
          <w:ilvl w:val="0"/>
          <w:numId w:val="15"/>
        </w:numPr>
        <w:spacing w:line="360" w:lineRule="auto"/>
      </w:pPr>
      <w:r w:rsidRPr="003970FC">
        <w:t>Le Pourcentage de perte de poids (PDP):</w:t>
      </w:r>
    </w:p>
    <w:p w:rsidR="003970FC" w:rsidRDefault="003970FC" w:rsidP="007B7DB1">
      <w:pPr>
        <w:pStyle w:val="Paragraphedeliste"/>
        <w:spacing w:line="360" w:lineRule="auto"/>
      </w:pPr>
      <w:r w:rsidRPr="00B91A02">
        <w:t xml:space="preserve">PDP </w:t>
      </w:r>
      <w:r w:rsidR="0046487C" w:rsidRPr="00B91A02">
        <w:t>= (Poids</w:t>
      </w:r>
      <w:r w:rsidRPr="00B91A02">
        <w:t xml:space="preserve"> </w:t>
      </w:r>
      <w:r w:rsidR="0046487C" w:rsidRPr="00B91A02">
        <w:t>antérieur</w:t>
      </w:r>
      <w:r w:rsidRPr="00B91A02">
        <w:t xml:space="preserve"> -Poids </w:t>
      </w:r>
      <w:r w:rsidR="0046487C" w:rsidRPr="00B91A02">
        <w:t>actuel)</w:t>
      </w:r>
      <w:r w:rsidRPr="00B91A02">
        <w:t xml:space="preserve">* 100/ </w:t>
      </w:r>
      <w:r w:rsidRPr="003970FC">
        <w:t>Poids</w:t>
      </w:r>
      <w:r w:rsidRPr="00B91A02">
        <w:t xml:space="preserve"> </w:t>
      </w:r>
      <w:r w:rsidR="0046487C" w:rsidRPr="00B91A02">
        <w:t>antérieur</w:t>
      </w:r>
    </w:p>
    <w:p w:rsidR="003970FC" w:rsidRDefault="003970FC" w:rsidP="007B7DB1">
      <w:pPr>
        <w:pStyle w:val="Paragraphedeliste"/>
        <w:spacing w:line="360" w:lineRule="auto"/>
      </w:pPr>
    </w:p>
    <w:p w:rsidR="003970FC" w:rsidRPr="00B91A02" w:rsidRDefault="003970FC" w:rsidP="007B7DB1">
      <w:pPr>
        <w:pStyle w:val="Paragraphedeliste"/>
        <w:spacing w:line="360" w:lineRule="auto"/>
        <w:ind w:left="0"/>
      </w:pPr>
      <w:r w:rsidRPr="003970FC">
        <w:rPr>
          <w:noProof/>
          <w:lang w:eastAsia="fr-FR"/>
        </w:rPr>
        <w:lastRenderedPageBreak/>
        <w:drawing>
          <wp:inline distT="114300" distB="114300" distL="114300" distR="114300">
            <wp:extent cx="6286500" cy="3667125"/>
            <wp:effectExtent l="76200" t="76200" r="114300" b="85725"/>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cstate="print"/>
                    <a:srcRect l="601" r="23065"/>
                    <a:stretch>
                      <a:fillRect/>
                    </a:stretch>
                  </pic:blipFill>
                  <pic:spPr>
                    <a:xfrm>
                      <a:off x="0" y="0"/>
                      <a:ext cx="62865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r>
        <w:br w:type="page"/>
      </w:r>
    </w:p>
    <w:p w:rsidR="003970FC" w:rsidRDefault="003970FC" w:rsidP="007B7DB1">
      <w:pPr>
        <w:pStyle w:val="Paragraphedeliste"/>
        <w:numPr>
          <w:ilvl w:val="0"/>
          <w:numId w:val="15"/>
        </w:numPr>
        <w:spacing w:after="0" w:line="360" w:lineRule="auto"/>
      </w:pPr>
      <w:r>
        <w:lastRenderedPageBreak/>
        <w:t>IMC</w:t>
      </w:r>
    </w:p>
    <w:p w:rsidR="003970FC" w:rsidRPr="00B91A02" w:rsidRDefault="003970FC" w:rsidP="007B7DB1">
      <w:pPr>
        <w:spacing w:after="0" w:line="360" w:lineRule="auto"/>
      </w:pPr>
      <w:r>
        <w:tab/>
      </w:r>
      <w:r w:rsidRPr="00B91A02">
        <w:t xml:space="preserve">L’indice de masse corporel </w:t>
      </w:r>
      <w:r w:rsidR="0046487C" w:rsidRPr="00B91A02">
        <w:t>définit</w:t>
      </w:r>
      <w:r w:rsidRPr="00B91A02">
        <w:t xml:space="preserve"> par l’</w:t>
      </w:r>
      <w:r w:rsidR="0046487C" w:rsidRPr="00B91A02">
        <w:t>équation</w:t>
      </w:r>
      <w:r w:rsidRPr="00B91A02">
        <w:t xml:space="preserve"> suivante</w:t>
      </w:r>
      <w:r w:rsidR="0046487C" w:rsidRPr="00B91A02">
        <w:t>:</w:t>
      </w:r>
      <w:r w:rsidR="0046487C">
        <w:t xml:space="preserve"> IMC</w:t>
      </w:r>
      <w:r w:rsidRPr="003970FC">
        <w:t>= Poids/ Taille*2</w:t>
      </w:r>
    </w:p>
    <w:p w:rsidR="003970FC" w:rsidRDefault="003970FC" w:rsidP="007B7DB1">
      <w:pPr>
        <w:pStyle w:val="Paragraphedeliste"/>
        <w:spacing w:line="360" w:lineRule="auto"/>
      </w:pPr>
      <w:r w:rsidRPr="003970FC">
        <w:t>L’IMC est normalement situé entre 18,5 et 25.</w:t>
      </w:r>
    </w:p>
    <w:p w:rsidR="003970FC" w:rsidRDefault="003970FC" w:rsidP="007B7DB1">
      <w:pPr>
        <w:pStyle w:val="Paragraphedeliste"/>
        <w:spacing w:line="360" w:lineRule="auto"/>
      </w:pPr>
      <w:r w:rsidRPr="003970FC">
        <w:t xml:space="preserve">Il doit </w:t>
      </w:r>
      <w:r w:rsidR="0046487C" w:rsidRPr="003970FC">
        <w:t>être</w:t>
      </w:r>
      <w:r w:rsidRPr="003970FC">
        <w:t xml:space="preserve"> ré </w:t>
      </w:r>
      <w:r w:rsidR="0046487C" w:rsidRPr="003970FC">
        <w:t>évalué</w:t>
      </w:r>
    </w:p>
    <w:p w:rsidR="003970FC" w:rsidRDefault="003970FC" w:rsidP="007B7DB1">
      <w:pPr>
        <w:pStyle w:val="Paragraphedeliste"/>
        <w:spacing w:line="360" w:lineRule="auto"/>
      </w:pPr>
      <w:r w:rsidRPr="003970FC">
        <w:rPr>
          <w:noProof/>
          <w:lang w:eastAsia="fr-FR"/>
        </w:rPr>
        <w:drawing>
          <wp:inline distT="114300" distB="114300" distL="114300" distR="114300">
            <wp:extent cx="3162300" cy="2028825"/>
            <wp:effectExtent l="114300" t="76200" r="114300" b="8572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cstate="print"/>
                    <a:srcRect/>
                    <a:stretch>
                      <a:fillRect/>
                    </a:stretch>
                  </pic:blipFill>
                  <pic:spPr>
                    <a:xfrm>
                      <a:off x="0" y="0"/>
                      <a:ext cx="3162300"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71831" w:rsidP="007B7DB1">
      <w:pPr>
        <w:pStyle w:val="Titre3"/>
        <w:spacing w:line="360" w:lineRule="auto"/>
      </w:pPr>
      <w:bookmarkStart w:id="8" w:name="_Toc532561999"/>
      <w:r>
        <w:t xml:space="preserve">Les </w:t>
      </w:r>
      <w:r w:rsidR="0046487C">
        <w:t>critères</w:t>
      </w:r>
      <w:r>
        <w:t xml:space="preserve"> biologiques</w:t>
      </w:r>
      <w:bookmarkEnd w:id="8"/>
    </w:p>
    <w:p w:rsidR="00B71831" w:rsidRPr="00B71831" w:rsidRDefault="00B71831" w:rsidP="007B7DB1">
      <w:pPr>
        <w:spacing w:line="360" w:lineRule="auto"/>
      </w:pPr>
    </w:p>
    <w:p w:rsidR="003970FC" w:rsidRDefault="003970FC" w:rsidP="007B7DB1">
      <w:pPr>
        <w:pStyle w:val="Paragraphedeliste"/>
        <w:numPr>
          <w:ilvl w:val="0"/>
          <w:numId w:val="15"/>
        </w:numPr>
        <w:spacing w:line="360" w:lineRule="auto"/>
      </w:pPr>
      <w:r w:rsidRPr="003970FC">
        <w:t>L’albumine</w:t>
      </w:r>
      <w:r w:rsidR="0046487C">
        <w:t xml:space="preserve">: </w:t>
      </w:r>
      <w:r w:rsidR="0046487C" w:rsidRPr="003970FC">
        <w:t>Le</w:t>
      </w:r>
      <w:r w:rsidRPr="003970FC">
        <w:t xml:space="preserve"> risque apparait des que albumine inferieure a 35g/L, son taux sera </w:t>
      </w:r>
      <w:r w:rsidR="0046487C" w:rsidRPr="003970FC">
        <w:t>relativiser</w:t>
      </w:r>
      <w:r w:rsidRPr="003970FC">
        <w:t xml:space="preserve"> en fonction du syndrome </w:t>
      </w:r>
      <w:r w:rsidR="0046487C" w:rsidRPr="003970FC">
        <w:t>inflammatoire</w:t>
      </w:r>
      <w:r w:rsidRPr="003970FC">
        <w:t xml:space="preserve"> biologique.</w:t>
      </w:r>
    </w:p>
    <w:p w:rsidR="00B71831" w:rsidRDefault="0046487C" w:rsidP="007B7DB1">
      <w:pPr>
        <w:pStyle w:val="Paragraphedeliste"/>
        <w:numPr>
          <w:ilvl w:val="0"/>
          <w:numId w:val="15"/>
        </w:numPr>
        <w:spacing w:line="360" w:lineRule="auto"/>
      </w:pPr>
      <w:r w:rsidRPr="003970FC">
        <w:t>Le</w:t>
      </w:r>
      <w:r w:rsidR="003970FC" w:rsidRPr="003970FC">
        <w:t xml:space="preserve"> pré albumine: risque si inférieure à 0,2g/l, son taux sera </w:t>
      </w:r>
      <w:r w:rsidRPr="003970FC">
        <w:t>relativiser</w:t>
      </w:r>
      <w:r w:rsidR="003970FC" w:rsidRPr="003970FC">
        <w:t xml:space="preserve"> en fonction du syndrome </w:t>
      </w:r>
      <w:r w:rsidRPr="003970FC">
        <w:t>inflammatoire</w:t>
      </w:r>
      <w:r w:rsidR="003970FC" w:rsidRPr="003970FC">
        <w:t xml:space="preserve"> biologique</w:t>
      </w:r>
      <w:r w:rsidR="003970FC">
        <w:t>.</w:t>
      </w:r>
    </w:p>
    <w:p w:rsidR="003970FC" w:rsidRDefault="003970FC" w:rsidP="007B7DB1">
      <w:pPr>
        <w:pStyle w:val="Titre3"/>
        <w:spacing w:line="360" w:lineRule="auto"/>
      </w:pPr>
      <w:bookmarkStart w:id="9" w:name="_Toc532562000"/>
      <w:r>
        <w:t>Les index:</w:t>
      </w:r>
      <w:bookmarkEnd w:id="9"/>
    </w:p>
    <w:p w:rsidR="003970FC" w:rsidRDefault="003970FC" w:rsidP="007B7DB1">
      <w:pPr>
        <w:pStyle w:val="Paragraphedeliste"/>
        <w:numPr>
          <w:ilvl w:val="0"/>
          <w:numId w:val="17"/>
        </w:numPr>
        <w:spacing w:after="0" w:line="360" w:lineRule="auto"/>
      </w:pPr>
      <w:r w:rsidRPr="00B91A02">
        <w:t xml:space="preserve">L’index de </w:t>
      </w:r>
      <w:r w:rsidR="0046487C">
        <w:t>B</w:t>
      </w:r>
      <w:r w:rsidR="0046487C" w:rsidRPr="00B91A02">
        <w:t>uzdy</w:t>
      </w:r>
      <w:r w:rsidRPr="00B91A02">
        <w:t xml:space="preserve"> ou NRI  (nutritionnal risk index): évalue le risque nutritionnel d’un patient, et </w:t>
      </w:r>
      <w:r w:rsidR="0046487C" w:rsidRPr="00B91A02">
        <w:t>dépend</w:t>
      </w:r>
      <w:r w:rsidRPr="00B91A02">
        <w:t xml:space="preserve"> d’un dosage de l’albumine, selon la formule</w:t>
      </w:r>
      <w:r>
        <w:t>:</w:t>
      </w:r>
    </w:p>
    <w:p w:rsidR="003970FC" w:rsidRDefault="003970FC" w:rsidP="007B7DB1">
      <w:pPr>
        <w:spacing w:after="0" w:line="360" w:lineRule="auto"/>
        <w:ind w:left="1080"/>
      </w:pPr>
      <w:r w:rsidRPr="003970FC">
        <w:t>NRI = 1,519 × albuminémie + 41,7 × (poids actuel/poids habituel)</w:t>
      </w:r>
    </w:p>
    <w:p w:rsidR="003970FC" w:rsidRDefault="003970FC" w:rsidP="007B7DB1">
      <w:pPr>
        <w:spacing w:line="360" w:lineRule="auto"/>
        <w:ind w:left="1080"/>
      </w:pPr>
      <w:r w:rsidRPr="003970FC">
        <w:t xml:space="preserve">GNRI </w:t>
      </w:r>
      <w:r w:rsidR="0046487C" w:rsidRPr="003970FC">
        <w:t>(pour</w:t>
      </w:r>
      <w:r w:rsidRPr="003970FC">
        <w:t xml:space="preserve"> les patients </w:t>
      </w:r>
      <w:r w:rsidR="0046487C" w:rsidRPr="003970FC">
        <w:t>gériatriques)</w:t>
      </w:r>
      <w:r w:rsidRPr="003970FC">
        <w:t xml:space="preserve"> : 1,489*albumine + 41,7 *(Poids actuel/Poids habituel)</w:t>
      </w:r>
    </w:p>
    <w:p w:rsidR="003970FC" w:rsidRDefault="003970FC" w:rsidP="007B7DB1">
      <w:pPr>
        <w:spacing w:after="0" w:line="360" w:lineRule="auto"/>
        <w:ind w:left="708"/>
      </w:pPr>
      <w:r w:rsidRPr="003970FC">
        <w:t>Interprétation</w:t>
      </w:r>
      <w:r>
        <w:t>:</w:t>
      </w:r>
    </w:p>
    <w:p w:rsidR="003970FC" w:rsidRPr="00B91A02" w:rsidRDefault="003970FC" w:rsidP="007B7DB1">
      <w:pPr>
        <w:spacing w:line="360" w:lineRule="auto"/>
        <w:ind w:left="708"/>
      </w:pPr>
      <w:r w:rsidRPr="003970FC">
        <w:rPr>
          <w:noProof/>
          <w:lang w:eastAsia="fr-FR"/>
        </w:rPr>
        <w:drawing>
          <wp:inline distT="114300" distB="114300" distL="114300" distR="114300">
            <wp:extent cx="5667375" cy="1209675"/>
            <wp:effectExtent l="114300" t="95250" r="123825" b="8572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cstate="print"/>
                    <a:srcRect/>
                    <a:stretch>
                      <a:fillRect/>
                    </a:stretch>
                  </pic:blipFill>
                  <pic:spPr>
                    <a:xfrm>
                      <a:off x="0" y="0"/>
                      <a:ext cx="5667375" cy="1209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46487C" w:rsidP="007B7DB1">
      <w:pPr>
        <w:pStyle w:val="Paragraphedeliste"/>
        <w:numPr>
          <w:ilvl w:val="0"/>
          <w:numId w:val="17"/>
        </w:numPr>
        <w:spacing w:line="360" w:lineRule="auto"/>
      </w:pPr>
      <w:r w:rsidRPr="003970FC">
        <w:lastRenderedPageBreak/>
        <w:t>SGA: subjective</w:t>
      </w:r>
      <w:r w:rsidR="003970FC" w:rsidRPr="003970FC">
        <w:t xml:space="preserve"> global assessment</w:t>
      </w:r>
    </w:p>
    <w:p w:rsidR="003970FC" w:rsidRPr="00B91A02" w:rsidRDefault="003970FC" w:rsidP="007B7DB1">
      <w:pPr>
        <w:pStyle w:val="Paragraphedeliste"/>
        <w:numPr>
          <w:ilvl w:val="0"/>
          <w:numId w:val="17"/>
        </w:numPr>
        <w:spacing w:line="360" w:lineRule="auto"/>
      </w:pPr>
      <w:r w:rsidRPr="00B91A02">
        <w:t xml:space="preserve">PG </w:t>
      </w:r>
      <w:r w:rsidR="0046487C" w:rsidRPr="00B91A02">
        <w:t>SGA: patient</w:t>
      </w:r>
      <w:r w:rsidRPr="00B91A02">
        <w:t xml:space="preserve"> generated subjective global assessment = Score nutritionnel </w:t>
      </w:r>
      <w:r w:rsidR="0046487C" w:rsidRPr="00B91A02">
        <w:t>à</w:t>
      </w:r>
      <w:r w:rsidRPr="00B91A02">
        <w:t xml:space="preserve"> remplir par le patient et le soignant </w:t>
      </w:r>
      <w:r w:rsidR="0046487C" w:rsidRPr="00B91A02">
        <w:t>(diététicien</w:t>
      </w:r>
      <w:r w:rsidRPr="00B91A02">
        <w:t xml:space="preserve"> et/ou médecin) spécifiquement adapté à la maladie </w:t>
      </w:r>
      <w:r w:rsidR="00B71831" w:rsidRPr="00B91A02">
        <w:t>cancéreuse</w:t>
      </w:r>
      <w:r w:rsidRPr="00B91A02">
        <w:t xml:space="preserve">. </w:t>
      </w:r>
    </w:p>
    <w:p w:rsidR="003970FC" w:rsidRPr="00B91A02" w:rsidRDefault="003970FC" w:rsidP="007B7DB1">
      <w:pPr>
        <w:pStyle w:val="Paragraphedeliste"/>
        <w:numPr>
          <w:ilvl w:val="0"/>
          <w:numId w:val="17"/>
        </w:numPr>
        <w:spacing w:line="360" w:lineRule="auto"/>
      </w:pPr>
      <w:r w:rsidRPr="00B91A02">
        <w:t xml:space="preserve">MNA: mini mental </w:t>
      </w:r>
      <w:r w:rsidR="0046487C" w:rsidRPr="00B91A02">
        <w:t>assessment,</w:t>
      </w:r>
      <w:r w:rsidRPr="00B91A02">
        <w:t xml:space="preserve"> pour les personnes </w:t>
      </w:r>
      <w:r w:rsidR="0046487C" w:rsidRPr="00B91A02">
        <w:t>âgées,</w:t>
      </w:r>
      <w:r w:rsidRPr="00B91A02">
        <w:t xml:space="preserve"> peut </w:t>
      </w:r>
      <w:r w:rsidR="00B71831" w:rsidRPr="00B91A02">
        <w:t>être</w:t>
      </w:r>
      <w:r w:rsidRPr="00B91A02">
        <w:t xml:space="preserve"> </w:t>
      </w:r>
      <w:r w:rsidR="0046487C" w:rsidRPr="00B91A02">
        <w:t>utilisé</w:t>
      </w:r>
      <w:r w:rsidRPr="00B91A02">
        <w:t xml:space="preserve"> par tous les </w:t>
      </w:r>
      <w:r w:rsidR="00B71831" w:rsidRPr="00B91A02">
        <w:t>soignants. Il</w:t>
      </w:r>
      <w:r w:rsidRPr="00B91A02">
        <w:t xml:space="preserve"> s’agit d’un questionnaire portant sur l’alimentation,  l’autonomie et l'état psychique du patient.</w:t>
      </w:r>
    </w:p>
    <w:p w:rsidR="003970FC" w:rsidRDefault="003970FC" w:rsidP="007B7DB1">
      <w:pPr>
        <w:pStyle w:val="Paragraphedeliste"/>
        <w:spacing w:line="360" w:lineRule="auto"/>
        <w:ind w:left="1080"/>
      </w:pPr>
      <w:r w:rsidRPr="003970FC">
        <w:rPr>
          <w:noProof/>
          <w:lang w:eastAsia="fr-FR"/>
        </w:rPr>
        <w:drawing>
          <wp:inline distT="114300" distB="114300" distL="114300" distR="114300">
            <wp:extent cx="3386138" cy="5543550"/>
            <wp:effectExtent l="95250" t="95250" r="100012" b="952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cstate="print"/>
                    <a:srcRect/>
                    <a:stretch>
                      <a:fillRect/>
                    </a:stretch>
                  </pic:blipFill>
                  <pic:spPr>
                    <a:xfrm>
                      <a:off x="0" y="0"/>
                      <a:ext cx="3386138" cy="554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spacing w:line="360" w:lineRule="auto"/>
        <w:ind w:left="1080"/>
      </w:pPr>
    </w:p>
    <w:p w:rsidR="003970FC" w:rsidRDefault="003970FC" w:rsidP="007B7DB1">
      <w:pPr>
        <w:pStyle w:val="Paragraphedeliste"/>
        <w:numPr>
          <w:ilvl w:val="0"/>
          <w:numId w:val="15"/>
        </w:numPr>
        <w:spacing w:line="360" w:lineRule="auto"/>
      </w:pPr>
      <w:r>
        <w:t>L'EPA</w:t>
      </w:r>
    </w:p>
    <w:p w:rsidR="003970FC" w:rsidRPr="00B91A02" w:rsidRDefault="003970FC" w:rsidP="007B7DB1">
      <w:pPr>
        <w:spacing w:after="0" w:line="360" w:lineRule="auto"/>
        <w:ind w:left="708"/>
      </w:pPr>
      <w:r w:rsidRPr="00B91A02">
        <w:t>C’est un outil d’</w:t>
      </w:r>
      <w:r w:rsidR="0046487C" w:rsidRPr="00B91A02">
        <w:t>évaluation</w:t>
      </w:r>
      <w:r w:rsidRPr="00B91A02">
        <w:t xml:space="preserve"> visuel des apports alimentaires par le patient lui </w:t>
      </w:r>
      <w:r w:rsidR="0046487C" w:rsidRPr="00B91A02">
        <w:t>même</w:t>
      </w:r>
      <w:r w:rsidRPr="00B91A02">
        <w:t>.</w:t>
      </w:r>
    </w:p>
    <w:p w:rsidR="003970FC" w:rsidRDefault="003970FC" w:rsidP="007B7DB1">
      <w:pPr>
        <w:spacing w:line="360" w:lineRule="auto"/>
        <w:ind w:left="708"/>
      </w:pPr>
      <w:r w:rsidRPr="00B91A02">
        <w:t xml:space="preserve">Simple d’utilisation, il permet de </w:t>
      </w:r>
      <w:r w:rsidR="0046487C" w:rsidRPr="00B91A02">
        <w:t>dépister</w:t>
      </w:r>
      <w:r w:rsidRPr="00B91A02">
        <w:t xml:space="preserve"> la </w:t>
      </w:r>
      <w:r w:rsidR="0046487C" w:rsidRPr="00B91A02">
        <w:t>dénutrition,</w:t>
      </w:r>
      <w:r w:rsidRPr="00B91A02">
        <w:t xml:space="preserve"> lorsque le score est inférieur </w:t>
      </w:r>
      <w:r w:rsidR="0046487C" w:rsidRPr="00B91A02">
        <w:t>à</w:t>
      </w:r>
      <w:r w:rsidRPr="00B91A02">
        <w:t xml:space="preserve"> 7/10.</w:t>
      </w:r>
    </w:p>
    <w:p w:rsidR="003970FC" w:rsidRDefault="003970FC" w:rsidP="007B7DB1">
      <w:pPr>
        <w:spacing w:line="360" w:lineRule="auto"/>
        <w:ind w:left="708"/>
      </w:pPr>
      <w:r w:rsidRPr="003970FC">
        <w:lastRenderedPageBreak/>
        <w:t xml:space="preserve">Mais sa </w:t>
      </w:r>
      <w:r w:rsidR="0046487C" w:rsidRPr="003970FC">
        <w:t>subjectivité,</w:t>
      </w:r>
      <w:r w:rsidRPr="003970FC">
        <w:t xml:space="preserve"> </w:t>
      </w:r>
      <w:r w:rsidR="0046487C" w:rsidRPr="003970FC">
        <w:t>nécessite</w:t>
      </w:r>
      <w:r w:rsidRPr="003970FC">
        <w:t xml:space="preserve"> d’</w:t>
      </w:r>
      <w:r w:rsidR="0046487C" w:rsidRPr="003970FC">
        <w:t>être</w:t>
      </w:r>
      <w:r w:rsidRPr="003970FC">
        <w:t xml:space="preserve"> associé à un entretien </w:t>
      </w:r>
      <w:r w:rsidR="0046487C" w:rsidRPr="003970FC">
        <w:t>diététique</w:t>
      </w:r>
      <w:r>
        <w:t>.</w:t>
      </w:r>
    </w:p>
    <w:p w:rsidR="003970FC" w:rsidRDefault="003970FC" w:rsidP="007B7DB1">
      <w:pPr>
        <w:spacing w:line="360" w:lineRule="auto"/>
        <w:ind w:left="708"/>
      </w:pPr>
      <w:r w:rsidRPr="003970FC">
        <w:rPr>
          <w:noProof/>
          <w:lang w:eastAsia="fr-FR"/>
        </w:rPr>
        <w:drawing>
          <wp:inline distT="114300" distB="114300" distL="114300" distR="114300">
            <wp:extent cx="5572125" cy="2152650"/>
            <wp:effectExtent l="114300" t="76200" r="123825" b="7620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cstate="print"/>
                    <a:srcRect/>
                    <a:stretch>
                      <a:fillRect/>
                    </a:stretch>
                  </pic:blipFill>
                  <pic:spPr>
                    <a:xfrm>
                      <a:off x="0" y="0"/>
                      <a:ext cx="557212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numPr>
          <w:ilvl w:val="0"/>
          <w:numId w:val="15"/>
        </w:numPr>
        <w:spacing w:line="360" w:lineRule="auto"/>
      </w:pPr>
      <w:r w:rsidRPr="003970FC">
        <w:t>La fiche</w:t>
      </w:r>
      <w:r>
        <w:t xml:space="preserve">: </w:t>
      </w:r>
      <w:r w:rsidRPr="003970FC">
        <w:t xml:space="preserve">Demandée lors d’hospitalisation, elle permet un </w:t>
      </w:r>
      <w:r w:rsidR="0046487C" w:rsidRPr="003970FC">
        <w:t>recueil</w:t>
      </w:r>
      <w:r w:rsidRPr="003970FC">
        <w:t xml:space="preserve"> des prises alimentaires et de </w:t>
      </w:r>
      <w:r w:rsidR="0046487C" w:rsidRPr="003970FC">
        <w:t>leur quantité</w:t>
      </w:r>
      <w:r w:rsidRPr="003970FC">
        <w:t xml:space="preserve">. Cette fiche doit </w:t>
      </w:r>
      <w:r w:rsidR="0046487C" w:rsidRPr="003970FC">
        <w:t>être</w:t>
      </w:r>
      <w:r w:rsidRPr="003970FC">
        <w:t xml:space="preserve"> correctement remplie et analysée</w:t>
      </w:r>
      <w:r>
        <w:t>.</w:t>
      </w:r>
    </w:p>
    <w:p w:rsidR="00B71831" w:rsidRDefault="00B71831" w:rsidP="007B7DB1">
      <w:pPr>
        <w:pStyle w:val="Paragraphedeliste"/>
        <w:spacing w:line="360" w:lineRule="auto"/>
      </w:pPr>
    </w:p>
    <w:p w:rsidR="00B71831" w:rsidRDefault="00B71831" w:rsidP="007B7DB1">
      <w:pPr>
        <w:pStyle w:val="Titre3"/>
        <w:spacing w:line="360" w:lineRule="auto"/>
      </w:pPr>
      <w:bookmarkStart w:id="10" w:name="_Toc532562001"/>
      <w:r>
        <w:t xml:space="preserve">Les </w:t>
      </w:r>
      <w:r w:rsidR="0046487C">
        <w:t>critères</w:t>
      </w:r>
      <w:r>
        <w:t xml:space="preserve"> </w:t>
      </w:r>
      <w:commentRangeStart w:id="11"/>
      <w:r>
        <w:t>radiologiques</w:t>
      </w:r>
      <w:bookmarkEnd w:id="10"/>
      <w:commentRangeEnd w:id="11"/>
      <w:r w:rsidR="00665DDF">
        <w:rPr>
          <w:rStyle w:val="Marquedecommentaire"/>
          <w:rFonts w:asciiTheme="minorHAnsi" w:eastAsiaTheme="minorHAnsi" w:hAnsiTheme="minorHAnsi" w:cstheme="minorBidi"/>
          <w:b w:val="0"/>
          <w:bCs w:val="0"/>
          <w:color w:val="auto"/>
        </w:rPr>
        <w:commentReference w:id="11"/>
      </w:r>
    </w:p>
    <w:p w:rsidR="00BB1D5F" w:rsidRPr="00BB1D5F" w:rsidRDefault="00BB1D5F" w:rsidP="007B7DB1">
      <w:pPr>
        <w:spacing w:line="360" w:lineRule="auto"/>
      </w:pPr>
    </w:p>
    <w:p w:rsidR="00BB1D5F" w:rsidRDefault="00BB1D5F" w:rsidP="007B7DB1">
      <w:pPr>
        <w:spacing w:line="360" w:lineRule="auto"/>
      </w:pPr>
      <w:r w:rsidRPr="00BB1D5F">
        <w:t>Les critères radiologiques Plusieurs études récentes (22–28) suggèrent que l’évaluation des masses viscérales maigres et grasses c’est-à-dire la sarcopénie viscérale, diagnostiquée par tomodensitométrie abdominale, pourrait être un élément déterminant de l’évaluation nutritionnelle en oncologie.</w:t>
      </w:r>
    </w:p>
    <w:p w:rsidR="00BB1D5F" w:rsidRDefault="00BB1D5F" w:rsidP="007B7DB1">
      <w:pPr>
        <w:spacing w:line="360" w:lineRule="auto"/>
      </w:pPr>
      <w:r w:rsidRPr="00BB1D5F">
        <w:t xml:space="preserve"> La sarcopénie désigne la diminution de la masse (sur absorptiométrie biphotonique ou scanner essentiellement) et de la force (handgrip) musculaire, par rapport à une population jeune de référence, associées à une baisse des performances physiques, entraînant une diminution de l’autonomie. L’origine de la sarcopénie semble multifactorielle.</w:t>
      </w:r>
    </w:p>
    <w:p w:rsidR="00BB1D5F" w:rsidRDefault="00BB1D5F" w:rsidP="007B7DB1">
      <w:pPr>
        <w:spacing w:line="360" w:lineRule="auto"/>
      </w:pPr>
      <w:r w:rsidRPr="00BB1D5F">
        <w:t xml:space="preserve"> Dans la plupart de ces études, la sarcopénie était mesurée par tomodensitométrie abdominale sur une coupe au niveau de la 3ème vertèbre lombaire (L3). Les images étaient par la suite analysées à l’aide d’un logiciel SliceOmatic© 5.0 software pour calculer la surface spécifique des différents tissus présents à ce niveau (tissus musculaires, tissus osseux, tissus adipeux, tissus viscéraux et tissus sous cutanées). </w:t>
      </w:r>
    </w:p>
    <w:p w:rsidR="00B71831" w:rsidRDefault="00BB1D5F" w:rsidP="007B7DB1">
      <w:pPr>
        <w:spacing w:line="360" w:lineRule="auto"/>
      </w:pPr>
      <w:r w:rsidRPr="00BB1D5F">
        <w:t xml:space="preserve">Ce logiciel repose sur la différence de densité des tissus. Le patient est considéré sarcopénique s’il a un indice de masse musculaire squelettique inférieur à 52,4 cm2 /m2 pour l’homme et inférieur à 38,5 cm2 /m2 pour la femme. L’étude de la sarcopénie par tomodensitométrie s’est révélée être un </w:t>
      </w:r>
      <w:r w:rsidRPr="00BB1D5F">
        <w:lastRenderedPageBreak/>
        <w:t>facteur prédictif des toxicités des chimiothérapies et de la survie des patients atteints de cancer du tractus digestif (25,26) et des cancers du poumon. Cette analyse par tomodensitométrie est peu coûteuse, fiable et précise mais il n’y a pas à ce jour de consensus en oncologie. Les études à venir permettront peut-être d’établir une échelle radiologique standardisée pour évaluer l’état nutritionnel des patients atteints de cancer.</w:t>
      </w:r>
    </w:p>
    <w:p w:rsidR="000511F2" w:rsidRPr="00B71831" w:rsidRDefault="000511F2" w:rsidP="007B7DB1">
      <w:pPr>
        <w:spacing w:line="360" w:lineRule="auto"/>
      </w:pPr>
    </w:p>
    <w:p w:rsidR="003970FC" w:rsidRDefault="00F06F2F" w:rsidP="007B7DB1">
      <w:pPr>
        <w:pStyle w:val="Titre2"/>
        <w:spacing w:line="360" w:lineRule="auto"/>
      </w:pPr>
      <w:bookmarkStart w:id="12" w:name="_Toc532562002"/>
      <w:r>
        <w:t xml:space="preserve">Le traitement </w:t>
      </w:r>
      <w:r w:rsidR="003970FC" w:rsidRPr="003970FC">
        <w:t>nutritionnel</w:t>
      </w:r>
      <w:bookmarkEnd w:id="12"/>
    </w:p>
    <w:p w:rsidR="00F06F2F" w:rsidRPr="00F06F2F" w:rsidRDefault="00F06F2F" w:rsidP="007B7DB1">
      <w:pPr>
        <w:spacing w:line="360" w:lineRule="auto"/>
      </w:pPr>
    </w:p>
    <w:p w:rsidR="00F06F2F" w:rsidRDefault="00F06F2F" w:rsidP="007B7DB1">
      <w:pPr>
        <w:pStyle w:val="NormalWeb"/>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traitement nutritionnel comprend quatre modalités :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conseil diététique,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diététique personnalisé,</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complément nutritionnel oral (CNO)</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l’assistance nutritionnelle artificielle entérale et parentérale. Faisant partie intégrante du traitement nutritionnel</w:t>
      </w:r>
    </w:p>
    <w:p w:rsidR="00F06F2F" w:rsidRPr="00F06F2F" w:rsidRDefault="00F06F2F" w:rsidP="007B7DB1">
      <w:pPr>
        <w:pStyle w:val="NormalWeb"/>
        <w:numPr>
          <w:ilvl w:val="1"/>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en activité physique est intégré à chacune des modalités du traitement nutritionnel.</w:t>
      </w:r>
    </w:p>
    <w:p w:rsidR="003970FC" w:rsidRDefault="003970FC" w:rsidP="007B7DB1">
      <w:pPr>
        <w:spacing w:line="360" w:lineRule="auto"/>
      </w:pPr>
    </w:p>
    <w:p w:rsidR="003970FC" w:rsidRDefault="003970FC" w:rsidP="007B7DB1">
      <w:pPr>
        <w:spacing w:line="360" w:lineRule="auto"/>
      </w:pPr>
      <w:r>
        <w:t xml:space="preserve">Ce bilan peut </w:t>
      </w:r>
      <w:r w:rsidR="0046487C">
        <w:t>être</w:t>
      </w:r>
      <w:r>
        <w:t xml:space="preserve"> </w:t>
      </w:r>
      <w:r w:rsidR="0046487C">
        <w:t>réalisé</w:t>
      </w:r>
      <w:r>
        <w:t xml:space="preserve"> par le </w:t>
      </w:r>
      <w:r w:rsidR="0046487C">
        <w:t>médecin,</w:t>
      </w:r>
      <w:r>
        <w:t xml:space="preserve"> les soignants ou par </w:t>
      </w:r>
      <w:r w:rsidR="0046487C">
        <w:t>une</w:t>
      </w:r>
      <w:r>
        <w:t xml:space="preserve"> </w:t>
      </w:r>
      <w:r w:rsidR="0046487C">
        <w:t>diététicienne</w:t>
      </w:r>
      <w:r>
        <w:t xml:space="preserve"> dans le cadre  d’un conseil </w:t>
      </w:r>
      <w:r w:rsidR="0046487C">
        <w:t>diététique</w:t>
      </w:r>
      <w:r>
        <w:t>.</w:t>
      </w:r>
    </w:p>
    <w:p w:rsidR="003970FC" w:rsidRDefault="0046487C" w:rsidP="007B7DB1">
      <w:pPr>
        <w:spacing w:line="360" w:lineRule="auto"/>
      </w:pPr>
      <w:r>
        <w:t>Une fois la dénutrition diagnostiquée, une stratégie de dénutrition  graduée et individuelle peut être entreprise, après prescription médicale.</w:t>
      </w:r>
    </w:p>
    <w:p w:rsidR="003970FC" w:rsidRDefault="003970FC" w:rsidP="007B7DB1">
      <w:pPr>
        <w:spacing w:line="360" w:lineRule="auto"/>
      </w:pPr>
      <w:r>
        <w:t xml:space="preserve">L’avis </w:t>
      </w:r>
      <w:r w:rsidR="0046487C">
        <w:t>diététique</w:t>
      </w:r>
      <w:r>
        <w:t xml:space="preserve">: Evaluation nutritionnelle, avec </w:t>
      </w:r>
      <w:r w:rsidR="0046487C">
        <w:t>élaboration</w:t>
      </w:r>
      <w:r>
        <w:t xml:space="preserve"> d’un conseil nutritionnel si besoin.</w:t>
      </w:r>
    </w:p>
    <w:p w:rsidR="003970FC" w:rsidRDefault="003970FC" w:rsidP="007B7DB1">
      <w:pPr>
        <w:spacing w:line="360" w:lineRule="auto"/>
      </w:pPr>
      <w:r w:rsidRPr="003970FC">
        <w:rPr>
          <w:noProof/>
          <w:lang w:eastAsia="fr-FR"/>
        </w:rPr>
        <w:lastRenderedPageBreak/>
        <w:drawing>
          <wp:inline distT="114300" distB="114300" distL="114300" distR="114300">
            <wp:extent cx="6276975" cy="2043113"/>
            <wp:effectExtent l="171450" t="133350" r="371475" b="300037"/>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cstate="print"/>
                    <a:srcRect/>
                    <a:stretch>
                      <a:fillRect/>
                    </a:stretch>
                  </pic:blipFill>
                  <pic:spPr>
                    <a:xfrm>
                      <a:off x="0" y="0"/>
                      <a:ext cx="6276975" cy="2043113"/>
                    </a:xfrm>
                    <a:prstGeom prst="rect">
                      <a:avLst/>
                    </a:prstGeom>
                    <a:ln>
                      <a:noFill/>
                    </a:ln>
                    <a:effectLst>
                      <a:outerShdw blurRad="292100" dist="139700" dir="2700000" algn="tl" rotWithShape="0">
                        <a:srgbClr val="333333">
                          <a:alpha val="65000"/>
                        </a:srgbClr>
                      </a:outerShdw>
                    </a:effectLst>
                  </pic:spPr>
                </pic:pic>
              </a:graphicData>
            </a:graphic>
          </wp:inline>
        </w:drawing>
      </w:r>
    </w:p>
    <w:p w:rsidR="00F06F2F" w:rsidRDefault="003970FC" w:rsidP="007B7DB1">
      <w:pPr>
        <w:pStyle w:val="Titre3"/>
        <w:spacing w:line="360" w:lineRule="auto"/>
      </w:pPr>
      <w:bookmarkStart w:id="13" w:name="_Toc532562003"/>
      <w:r>
        <w:t xml:space="preserve">Le conseil </w:t>
      </w:r>
      <w:r w:rsidR="0046487C">
        <w:t>diététique</w:t>
      </w:r>
      <w:r>
        <w:t>:</w:t>
      </w:r>
      <w:bookmarkEnd w:id="13"/>
    </w:p>
    <w:p w:rsidR="00BB1D5F" w:rsidRPr="00BB1D5F" w:rsidRDefault="00BB1D5F" w:rsidP="007B7DB1">
      <w:pPr>
        <w:spacing w:line="360" w:lineRule="auto"/>
      </w:pPr>
    </w:p>
    <w:p w:rsidR="003970FC" w:rsidRDefault="003970FC" w:rsidP="007B7DB1">
      <w:pPr>
        <w:spacing w:line="360" w:lineRule="auto"/>
      </w:pPr>
      <w:r>
        <w:t xml:space="preserve"> Elaboré à partir de l’évaluation nutritionnelle, il s’agit du premier acte </w:t>
      </w:r>
      <w:r w:rsidR="0046487C">
        <w:t>à</w:t>
      </w:r>
      <w:r>
        <w:t xml:space="preserve"> réaliser lorsque la dénutrition est avérée, ou susceptible d'être engendrée par la </w:t>
      </w:r>
      <w:r w:rsidR="0046487C">
        <w:t>radio chimiothérapie</w:t>
      </w:r>
      <w:r>
        <w:t xml:space="preserve"> par exemple chez les patients ORL.</w:t>
      </w:r>
    </w:p>
    <w:p w:rsidR="00BB1D5F" w:rsidRDefault="00BB1D5F" w:rsidP="007B7DB1">
      <w:pPr>
        <w:pStyle w:val="NormalWeb"/>
        <w:spacing w:before="0" w:beforeAutospacing="0" w:after="0" w:afterAutospacing="0" w:line="360" w:lineRule="auto"/>
      </w:pPr>
      <w:r>
        <w:t>Le conseil diététique est assuré par le médecin généraliste/spécialiste/nutritionniste ou le diététicien. Selon la spécialisation du professionnel, le conseil est, soit un conseil diététique général, soit un conseil personnalisé et adapté aux besoins spécifiques du patient </w:t>
      </w:r>
      <w:bookmarkStart w:id="14" w:name="bbib0320"/>
      <w:r w:rsidR="00F55BA4">
        <w:fldChar w:fldCharType="begin"/>
      </w:r>
      <w:r>
        <w:instrText xml:space="preserve"> HYPERLINK "https://www-sciencedirect-com.docelec.u-bordeaux.fr/science/article/pii/S0985056216304009" \l "bib0320" </w:instrText>
      </w:r>
      <w:r w:rsidR="00F55BA4">
        <w:fldChar w:fldCharType="separate"/>
      </w:r>
      <w:r>
        <w:rPr>
          <w:rStyle w:val="Lienhypertexte"/>
          <w:color w:val="007398"/>
        </w:rPr>
        <w:t>[25]</w:t>
      </w:r>
      <w:r w:rsidR="00F55BA4">
        <w:fldChar w:fldCharType="end"/>
      </w:r>
      <w:r>
        <w:t>, </w:t>
      </w:r>
      <w:bookmarkStart w:id="15" w:name="bbib0325"/>
      <w:r w:rsidR="00F55BA4">
        <w:fldChar w:fldCharType="begin"/>
      </w:r>
      <w:r>
        <w:instrText xml:space="preserve"> HYPERLINK "https://www-sciencedirect-com.docelec.u-bordeaux.fr/science/article/pii/S0985056216304009" \l "bib0325" </w:instrText>
      </w:r>
      <w:r w:rsidR="00F55BA4">
        <w:fldChar w:fldCharType="separate"/>
      </w:r>
      <w:r>
        <w:rPr>
          <w:rStyle w:val="Lienhypertexte"/>
          <w:color w:val="007398"/>
        </w:rPr>
        <w:t>[26]</w:t>
      </w:r>
      <w:r w:rsidR="00F55BA4">
        <w:fldChar w:fldCharType="end"/>
      </w:r>
      <w:r>
        <w:t>, </w:t>
      </w:r>
      <w:bookmarkStart w:id="16" w:name="bbib0330"/>
      <w:r w:rsidR="00F55BA4">
        <w:fldChar w:fldCharType="begin"/>
      </w:r>
      <w:r>
        <w:instrText xml:space="preserve"> HYPERLINK "https://www-sciencedirect-com.docelec.u-bordeaux.fr/science/article/pii/S0985056216304009" \l "bib0330" </w:instrText>
      </w:r>
      <w:r w:rsidR="00F55BA4">
        <w:fldChar w:fldCharType="separate"/>
      </w:r>
      <w:r>
        <w:rPr>
          <w:rStyle w:val="Lienhypertexte"/>
          <w:color w:val="007398"/>
        </w:rPr>
        <w:t>[27]</w:t>
      </w:r>
      <w:r w:rsidR="00F55BA4">
        <w:fldChar w:fldCharType="end"/>
      </w:r>
      <w:bookmarkEnd w:id="16"/>
      <w:r>
        <w:t>. Le conseil diététique vise à stimuler la prise alimentaire en intégrant le cadre ambiant, les émotions et les signaux sensoriels évoqués par le patient (plaisir anticipé, dégoût, culpabilité, dépression…), son niveau de contrôle cognitif (restriction volontaire ou trouble du comportement alimentaire), ses capacités de mastication et de déglutition (adaptation de la texture des mets). Le patient est encouragé à « manger sans faim ». Le conseil porte alors sur le fractionnement en plusieurs prises quotidiennes, sur l’enrichissement énergétique et protéique et sur la diversification de l’alimentation permettant le choix des mets consommés. Il intègre enfin la sensation de rassasiement et de satiété, les capacités de digestion et d’absorption intestinale </w:t>
      </w:r>
      <w:hyperlink r:id="rId28" w:anchor="bib0320" w:history="1">
        <w:r>
          <w:rPr>
            <w:rStyle w:val="Lienhypertexte"/>
            <w:color w:val="007398"/>
          </w:rPr>
          <w:t>[25]</w:t>
        </w:r>
      </w:hyperlink>
      <w:bookmarkEnd w:id="14"/>
      <w:r>
        <w:t>.</w:t>
      </w:r>
    </w:p>
    <w:bookmarkEnd w:id="15"/>
    <w:p w:rsidR="00BB1D5F" w:rsidRDefault="00BB1D5F" w:rsidP="007B7DB1">
      <w:pPr>
        <w:pStyle w:val="Paragraphedeliste"/>
        <w:spacing w:line="360" w:lineRule="auto"/>
      </w:pPr>
    </w:p>
    <w:p w:rsidR="00BB1D5F" w:rsidRDefault="00BB1D5F" w:rsidP="007B7DB1">
      <w:pPr>
        <w:pStyle w:val="Paragraphedeliste"/>
        <w:spacing w:line="360" w:lineRule="auto"/>
      </w:pPr>
      <w:r>
        <w:t xml:space="preserve">A son issue, est </w:t>
      </w:r>
      <w:r w:rsidR="0046487C">
        <w:t>élaboré</w:t>
      </w:r>
      <w:r>
        <w:t xml:space="preserve"> entre le patient et  le spécialiste en nutrition </w:t>
      </w:r>
      <w:r w:rsidR="0046487C">
        <w:t>(diététicien</w:t>
      </w:r>
      <w:r>
        <w:t xml:space="preserve"> ou médecin nutritionniste</w:t>
      </w:r>
      <w:r w:rsidR="0046487C">
        <w:t>) un</w:t>
      </w:r>
      <w:r>
        <w:t xml:space="preserve"> plan de soin </w:t>
      </w:r>
      <w:r w:rsidR="0046487C">
        <w:t>diététique</w:t>
      </w:r>
      <w:r>
        <w:t xml:space="preserve"> personnalisé.</w:t>
      </w:r>
    </w:p>
    <w:p w:rsidR="00BB1D5F" w:rsidRDefault="00BB1D5F" w:rsidP="007B7DB1">
      <w:pPr>
        <w:spacing w:line="360" w:lineRule="auto"/>
      </w:pPr>
    </w:p>
    <w:p w:rsidR="00BB1D5F" w:rsidRDefault="00BB1D5F" w:rsidP="007B7DB1">
      <w:pPr>
        <w:pStyle w:val="Titre3"/>
        <w:spacing w:line="360" w:lineRule="auto"/>
      </w:pPr>
      <w:bookmarkStart w:id="17" w:name="_Toc532562004"/>
      <w:r>
        <w:lastRenderedPageBreak/>
        <w:t xml:space="preserve">Le conseil </w:t>
      </w:r>
      <w:r w:rsidR="0046487C">
        <w:t>diététique</w:t>
      </w:r>
      <w:r>
        <w:t xml:space="preserve"> personnalisé:</w:t>
      </w:r>
      <w:bookmarkEnd w:id="17"/>
    </w:p>
    <w:p w:rsidR="00BB1D5F" w:rsidRPr="00BB1D5F" w:rsidRDefault="00BB1D5F" w:rsidP="007B7DB1">
      <w:pPr>
        <w:spacing w:line="360" w:lineRule="auto"/>
      </w:pPr>
    </w:p>
    <w:p w:rsidR="00BB1D5F" w:rsidRDefault="00BB1D5F" w:rsidP="007B7DB1">
      <w:pPr>
        <w:pStyle w:val="NormalWeb"/>
        <w:spacing w:before="0" w:beforeAutospacing="0" w:after="0" w:afterAutospacing="0" w:line="360" w:lineRule="auto"/>
      </w:pPr>
      <w:r>
        <w:t>L’intervention du diététicien est d’autant plus précieuse que ses conseils ont un triple objectif : ils autorisent la stimulation du plaisir des sens de l’odorat et de la vue ; ils préconisent des adaptations spécifiques et appliquent autant que possible les principes de l’équilibre alimentaire ; ils permettent de limiter voire compenser d’éventuelles évictions spontanées (philosophie de vie, religion, aversions et intolérances personnelles) ou faisant suite à la prescription d’un traitement médicamenteux (corticoïdes, psychotropes) ou d’un régime (pauvre en sel, pauvre en graisses animales, hypocalorique « amaigrissant »…). Le diététicien n’a pas qu’un rôle informatif, il éduque le patient : il assure un contrôle de l’observance, propose de nouvelles adaptations en fonction de l’évolution des symptômes, évalue l’efficacité nutritionnelle de ses conseils. Plusieurs méta-analyses montrent les bénéfices pour le patient du conseil diététique personnalisé en termes de prévention et de traitement de la dénutrition dans des populations de patients à risque nutritionnel </w:t>
      </w:r>
      <w:hyperlink r:id="rId29" w:anchor="bib0325" w:history="1">
        <w:r>
          <w:rPr>
            <w:rStyle w:val="Lienhypertexte"/>
            <w:color w:val="007398"/>
          </w:rPr>
          <w:t>[26]</w:t>
        </w:r>
      </w:hyperlink>
      <w:r>
        <w:t>, </w:t>
      </w:r>
      <w:bookmarkStart w:id="18" w:name="bbib0335"/>
      <w:r w:rsidR="00F55BA4">
        <w:fldChar w:fldCharType="begin"/>
      </w:r>
      <w:r>
        <w:instrText xml:space="preserve"> HYPERLINK "https://www-sciencedirect-com.docelec.u-bordeaux.fr/science/article/pii/S0985056216304009" \l "bib0335" </w:instrText>
      </w:r>
      <w:r w:rsidR="00F55BA4">
        <w:fldChar w:fldCharType="separate"/>
      </w:r>
      <w:r>
        <w:rPr>
          <w:rStyle w:val="Lienhypertexte"/>
          <w:color w:val="007398"/>
        </w:rPr>
        <w:t>[28]</w:t>
      </w:r>
      <w:r w:rsidR="00F55BA4">
        <w:fldChar w:fldCharType="end"/>
      </w:r>
      <w:bookmarkEnd w:id="18"/>
      <w:r>
        <w:t>, </w:t>
      </w:r>
      <w:bookmarkStart w:id="19" w:name="bbib0340"/>
      <w:r w:rsidR="00F55BA4">
        <w:fldChar w:fldCharType="begin"/>
      </w:r>
      <w:r>
        <w:instrText xml:space="preserve"> HYPERLINK "https://www-sciencedirect-com.docelec.u-bordeaux.fr/science/article/pii/S0985056216304009" \l "bib0340" </w:instrText>
      </w:r>
      <w:r w:rsidR="00F55BA4">
        <w:fldChar w:fldCharType="separate"/>
      </w:r>
      <w:r>
        <w:rPr>
          <w:rStyle w:val="Lienhypertexte"/>
          <w:color w:val="007398"/>
        </w:rPr>
        <w:t>[29]</w:t>
      </w:r>
      <w:r w:rsidR="00F55BA4">
        <w:fldChar w:fldCharType="end"/>
      </w:r>
      <w:bookmarkEnd w:id="19"/>
      <w:r>
        <w:t>, </w:t>
      </w:r>
      <w:bookmarkStart w:id="20" w:name="bbib0345"/>
      <w:r w:rsidR="00F55BA4">
        <w:fldChar w:fldCharType="begin"/>
      </w:r>
      <w:r>
        <w:instrText xml:space="preserve"> HYPERLINK "https://www-sciencedirect-com.docelec.u-bordeaux.fr/science/article/pii/S0985056216304009" \l "bib0345" </w:instrText>
      </w:r>
      <w:r w:rsidR="00F55BA4">
        <w:fldChar w:fldCharType="separate"/>
      </w:r>
      <w:r>
        <w:rPr>
          <w:rStyle w:val="Lienhypertexte"/>
          <w:color w:val="007398"/>
        </w:rPr>
        <w:t>[30]</w:t>
      </w:r>
      <w:r w:rsidR="00F55BA4">
        <w:fldChar w:fldCharType="end"/>
      </w:r>
      <w:bookmarkEnd w:id="20"/>
      <w:r>
        <w:t>.</w:t>
      </w:r>
    </w:p>
    <w:p w:rsidR="00BB1D5F" w:rsidRDefault="00BB1D5F" w:rsidP="007B7DB1">
      <w:pPr>
        <w:pStyle w:val="NormalWeb"/>
        <w:spacing w:before="0" w:beforeAutospacing="0" w:after="240" w:afterAutospacing="0" w:line="360" w:lineRule="auto"/>
      </w:pPr>
      <w:r>
        <w:t>Le rôle du médecin généraliste/spécialiste/nutritionniste chez le patient à risque de dénutrition est de réévaluer de manière systématique l’indication de tout régime et négocier la réintroduction des groupes alimentaires exclus. Toute restriction est en effet associée à un choix limité d’aliments et peut aggraver par monotonie la perte d’appétit. La perte de poids qu’elle peut induire menace chez le patient sédentaire prioritairement la masse et la force musculaires souvent déjà compromises par la maladie intercurrente. C’est ici que la hiérarchisation des risques nutritionnels intervient et le médecin généraliste aidé du diététicien accompagne le patient dans cette transition de conseils diététiques.</w:t>
      </w:r>
    </w:p>
    <w:p w:rsidR="00BB1D5F" w:rsidRPr="00BB1D5F" w:rsidRDefault="00BB1D5F" w:rsidP="007B7DB1">
      <w:pPr>
        <w:spacing w:line="360" w:lineRule="auto"/>
      </w:pPr>
    </w:p>
    <w:p w:rsidR="003970FC" w:rsidRDefault="003970FC" w:rsidP="007B7DB1">
      <w:pPr>
        <w:pStyle w:val="Titre3"/>
        <w:spacing w:line="360" w:lineRule="auto"/>
      </w:pPr>
      <w:bookmarkStart w:id="21" w:name="_Toc532562005"/>
      <w:r w:rsidRPr="003970FC">
        <w:t xml:space="preserve">Les </w:t>
      </w:r>
      <w:r w:rsidR="0046487C" w:rsidRPr="003970FC">
        <w:t>compléments</w:t>
      </w:r>
      <w:r w:rsidRPr="003970FC">
        <w:t xml:space="preserve"> alimentaires oraux </w:t>
      </w:r>
      <w:r w:rsidR="0046487C" w:rsidRPr="003970FC">
        <w:t>(CNO</w:t>
      </w:r>
      <w:r w:rsidRPr="003970FC">
        <w:t>):</w:t>
      </w:r>
      <w:bookmarkEnd w:id="21"/>
    </w:p>
    <w:p w:rsidR="003970FC" w:rsidRDefault="003970FC" w:rsidP="007B7DB1">
      <w:pPr>
        <w:spacing w:line="360" w:lineRule="auto"/>
      </w:pPr>
    </w:p>
    <w:p w:rsidR="003970FC" w:rsidRDefault="003970FC" w:rsidP="007B7DB1">
      <w:pPr>
        <w:spacing w:line="360" w:lineRule="auto"/>
      </w:pPr>
      <w:r>
        <w:t xml:space="preserve">Ce sont des </w:t>
      </w:r>
      <w:r w:rsidR="0046487C">
        <w:t>compléments</w:t>
      </w:r>
      <w:r>
        <w:t xml:space="preserve"> </w:t>
      </w:r>
      <w:r w:rsidR="0046487C">
        <w:t>nutritifs</w:t>
      </w:r>
      <w:r>
        <w:t xml:space="preserve"> complets, administrés par voie orale, hypercalorique ou hyperproteinés, avec ou sans fibres.</w:t>
      </w:r>
    </w:p>
    <w:p w:rsidR="003970FC" w:rsidRDefault="003970FC" w:rsidP="007B7DB1">
      <w:pPr>
        <w:spacing w:line="360" w:lineRule="auto"/>
      </w:pPr>
      <w:r>
        <w:t xml:space="preserve">Ils sont destinés aux patients </w:t>
      </w:r>
      <w:r w:rsidR="0046487C">
        <w:t>dénutris, leur</w:t>
      </w:r>
      <w:r>
        <w:t xml:space="preserve"> textures et  leurs gouts sont variés et à </w:t>
      </w:r>
      <w:r w:rsidR="0046487C">
        <w:t>adapter</w:t>
      </w:r>
      <w:r>
        <w:t xml:space="preserve"> aux aptitudes et aux gouts du patient</w:t>
      </w:r>
    </w:p>
    <w:p w:rsidR="003970FC" w:rsidRDefault="003970FC" w:rsidP="007B7DB1">
      <w:pPr>
        <w:spacing w:line="360" w:lineRule="auto"/>
      </w:pPr>
      <w:r>
        <w:lastRenderedPageBreak/>
        <w:t xml:space="preserve">Appartenant </w:t>
      </w:r>
      <w:r w:rsidR="0046487C">
        <w:t>à</w:t>
      </w:r>
      <w:r>
        <w:t xml:space="preserve"> la classe des Aliments Destinés à des Fins Médicales Spéciales (ADDFMS),  Leur prescription entre dans la catégorie des dispositifs médicaux.</w:t>
      </w:r>
    </w:p>
    <w:p w:rsidR="003970FC" w:rsidRDefault="003970FC" w:rsidP="007B7DB1">
      <w:pPr>
        <w:spacing w:line="360" w:lineRule="auto"/>
      </w:pPr>
      <w:r>
        <w:t>Ils sont  Disponibles en pharmacies, ils sont remboursés sur prescription médicale</w:t>
      </w:r>
    </w:p>
    <w:p w:rsidR="003970FC" w:rsidRDefault="003970FC" w:rsidP="007B7DB1">
      <w:pPr>
        <w:spacing w:line="360" w:lineRule="auto"/>
      </w:pPr>
      <w:r>
        <w:t xml:space="preserve">Il est conseillé d’en prescrire 2 par </w:t>
      </w:r>
      <w:r w:rsidR="0046487C">
        <w:t>jours, en</w:t>
      </w:r>
      <w:r>
        <w:t xml:space="preserve"> </w:t>
      </w:r>
      <w:r w:rsidR="0046487C">
        <w:t>complément</w:t>
      </w:r>
      <w:r>
        <w:t xml:space="preserve"> d’une alimentation orale, mais  en dehors des repas </w:t>
      </w:r>
      <w:r w:rsidR="0046487C">
        <w:t>(à</w:t>
      </w:r>
      <w:r>
        <w:t xml:space="preserve"> la place des collations de 10h et 16h), afin de me pas provoquer une </w:t>
      </w:r>
      <w:r w:rsidR="0046487C">
        <w:t>satiété,</w:t>
      </w:r>
      <w:r>
        <w:t xml:space="preserve"> et donc compromettre le repas. </w:t>
      </w:r>
      <w:r w:rsidR="0046487C">
        <w:t>(Ceux</w:t>
      </w:r>
      <w:r>
        <w:t xml:space="preserve"> ne sont pas de substituts)</w:t>
      </w:r>
    </w:p>
    <w:p w:rsidR="003970FC" w:rsidRDefault="003970FC" w:rsidP="007B7DB1">
      <w:pPr>
        <w:spacing w:line="360" w:lineRule="auto"/>
      </w:pPr>
      <w:r>
        <w:t xml:space="preserve">De plus, il est conseiller lors d’une primo prescription, de limiter a 15 jours, afin de ré </w:t>
      </w:r>
      <w:r w:rsidR="0046487C">
        <w:t>évaluer</w:t>
      </w:r>
      <w:r>
        <w:t xml:space="preserve"> l’</w:t>
      </w:r>
      <w:r w:rsidR="0046487C">
        <w:t>acceptation</w:t>
      </w:r>
      <w:r>
        <w:t xml:space="preserve"> et la prise, afin d’</w:t>
      </w:r>
      <w:r w:rsidR="0046487C">
        <w:t>éventuellement</w:t>
      </w:r>
      <w:r>
        <w:t xml:space="preserve"> </w:t>
      </w:r>
      <w:r w:rsidR="0046487C">
        <w:t>procéder</w:t>
      </w:r>
      <w:r>
        <w:t xml:space="preserve"> a de nouvelles adaptations.</w:t>
      </w:r>
    </w:p>
    <w:p w:rsidR="003970FC" w:rsidRDefault="003970FC" w:rsidP="007B7DB1">
      <w:pPr>
        <w:spacing w:line="360" w:lineRule="auto"/>
      </w:pPr>
      <w:r>
        <w:t>Afin d’en favoriser l’observance:</w:t>
      </w:r>
    </w:p>
    <w:p w:rsidR="003970FC" w:rsidRDefault="003970FC" w:rsidP="007B7DB1">
      <w:pPr>
        <w:spacing w:line="360" w:lineRule="auto"/>
      </w:pPr>
      <w:r>
        <w:t xml:space="preserve"> </w:t>
      </w:r>
      <w:r w:rsidR="0046487C">
        <w:t>Il est important d’expliquer leur importance et leur mécanisme d’action ou au contraire de médicaliser et mettre l’accent sur des présentations différentes  (vérines, introduction dans des plats), avec l’aide d’ateliers au sein de structures hospitalières.</w:t>
      </w:r>
    </w:p>
    <w:p w:rsidR="00106031" w:rsidRDefault="003970FC" w:rsidP="00106031">
      <w:pPr>
        <w:spacing w:line="360" w:lineRule="auto"/>
      </w:pPr>
      <w:r>
        <w:t xml:space="preserve">Expliquer que les </w:t>
      </w:r>
      <w:r w:rsidR="0046487C">
        <w:t>CNP,</w:t>
      </w:r>
      <w:r>
        <w:t xml:space="preserve"> peuvent se prendre chauds ou froids (une fois ouvert, le complément peut être conservé 2 heures à température ambiante et jusqu’à 24 heures au réfrigérateur).</w:t>
      </w:r>
    </w:p>
    <w:p w:rsidR="00106031" w:rsidRDefault="00106031" w:rsidP="00106031">
      <w:pPr>
        <w:pStyle w:val="Lgende"/>
        <w:keepNext/>
      </w:pPr>
      <w:r>
        <w:t xml:space="preserve">Tableau </w:t>
      </w:r>
      <w:fldSimple w:instr=" SEQ Tableau \* ARABIC ">
        <w:r>
          <w:rPr>
            <w:noProof/>
          </w:rPr>
          <w:t>1</w:t>
        </w:r>
      </w:fldSimple>
      <w:r>
        <w:t xml:space="preserve">: </w:t>
      </w:r>
      <w:r w:rsidR="0046487C">
        <w:t>les différents types</w:t>
      </w:r>
      <w:r>
        <w:t xml:space="preserve"> de compléments alimentaires oraux.</w:t>
      </w:r>
    </w:p>
    <w:p w:rsidR="003970FC" w:rsidRDefault="003970FC" w:rsidP="007B7DB1">
      <w:pPr>
        <w:spacing w:line="360" w:lineRule="auto"/>
      </w:pPr>
      <w:r w:rsidRPr="003970FC">
        <w:rPr>
          <w:noProof/>
          <w:lang w:eastAsia="fr-FR"/>
        </w:rPr>
        <w:drawing>
          <wp:inline distT="114300" distB="114300" distL="114300" distR="114300">
            <wp:extent cx="5871831" cy="3347484"/>
            <wp:effectExtent l="133350" t="76200" r="109869" b="81516"/>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cstate="print"/>
                    <a:srcRect/>
                    <a:stretch>
                      <a:fillRect/>
                    </a:stretch>
                  </pic:blipFill>
                  <pic:spPr>
                    <a:xfrm>
                      <a:off x="0" y="0"/>
                      <a:ext cx="5871088" cy="3347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Titre3"/>
        <w:spacing w:line="360" w:lineRule="auto"/>
      </w:pPr>
      <w:bookmarkStart w:id="22" w:name="_Toc532562006"/>
      <w:r w:rsidRPr="003970FC">
        <w:t>La nutrition entérale</w:t>
      </w:r>
      <w:bookmarkEnd w:id="22"/>
    </w:p>
    <w:p w:rsidR="003970FC" w:rsidRDefault="003970FC" w:rsidP="007B7DB1">
      <w:pPr>
        <w:spacing w:line="360" w:lineRule="auto"/>
      </w:pPr>
    </w:p>
    <w:p w:rsidR="003970FC" w:rsidRDefault="003970FC" w:rsidP="007B7DB1">
      <w:pPr>
        <w:spacing w:line="360" w:lineRule="auto"/>
      </w:pPr>
      <w:r>
        <w:lastRenderedPageBreak/>
        <w:t xml:space="preserve">La nutrition entérale (NE) consiste à administrer des nutriments à l’aide d’une sonde </w:t>
      </w:r>
      <w:r w:rsidR="00665DDF">
        <w:t>nasogastrique</w:t>
      </w:r>
      <w:r>
        <w:t xml:space="preserve"> ou naso-jéjunale, directement dans le tube digestif soit par </w:t>
      </w:r>
      <w:r w:rsidR="0046487C">
        <w:t>gastrotomie</w:t>
      </w:r>
      <w:r>
        <w:t xml:space="preserve"> ou par jéjunostomie. La nutrition entérale est à utiliser en première intention dès que les apports alimentaires du patient sont inférieurs au 2/3 de ses besoins, et si le tube digestif est fonctionnel. La mise en place de l’alimentation entérale se fait sur prescription médicale et peut être discutée en collaboration avec l’équipe diététique. Elle est plus physiologique, plus facile à mettre en œuvre et à surveiller, moins invasive, avec notamment moins de complications infectieuses et moins coûteuse que la nutrition parentérale. Si NE court terme (&lt;4semaines) : sonde </w:t>
      </w:r>
      <w:r w:rsidR="00665DDF">
        <w:t>nasogastrique</w:t>
      </w:r>
      <w:r>
        <w:t xml:space="preserve"> / naso-jéjunale Si NE à moyen / long terme : </w:t>
      </w:r>
      <w:r w:rsidR="0046487C">
        <w:t>gastrotomie</w:t>
      </w:r>
      <w:r>
        <w:t xml:space="preserve"> / jéjunostomie. (Le site jéjunal est à réserver aux estomacs non fonctionnels, reséqués ou à un risque élevé de pneumopathie d’inhalation). </w:t>
      </w:r>
    </w:p>
    <w:p w:rsidR="00BD759A" w:rsidRDefault="003970FC" w:rsidP="007B7DB1">
      <w:pPr>
        <w:spacing w:line="360" w:lineRule="auto"/>
      </w:pPr>
      <w:r>
        <w:t>En cas d’</w:t>
      </w:r>
      <w:r w:rsidR="0046487C">
        <w:t>échec</w:t>
      </w:r>
      <w:r>
        <w:t xml:space="preserve"> de la nutrition entérale la </w:t>
      </w:r>
      <w:r w:rsidR="0046487C">
        <w:t>nutrition</w:t>
      </w:r>
      <w:r>
        <w:t xml:space="preserve"> </w:t>
      </w:r>
      <w:r w:rsidR="0046487C">
        <w:t>parentérale</w:t>
      </w:r>
      <w:r>
        <w:t xml:space="preserve"> </w:t>
      </w:r>
      <w:r w:rsidR="0046487C">
        <w:t>pourra</w:t>
      </w:r>
      <w:r>
        <w:t xml:space="preserve"> </w:t>
      </w:r>
      <w:r w:rsidR="0046487C">
        <w:t>être</w:t>
      </w:r>
      <w:r>
        <w:t xml:space="preserve"> envisagée</w:t>
      </w:r>
    </w:p>
    <w:p w:rsidR="00BD759A" w:rsidRDefault="003970FC" w:rsidP="00BD759A">
      <w:pPr>
        <w:keepNext/>
        <w:spacing w:line="360" w:lineRule="auto"/>
      </w:pPr>
      <w:r w:rsidRPr="003970FC">
        <w:rPr>
          <w:noProof/>
          <w:lang w:eastAsia="fr-FR"/>
        </w:rPr>
        <w:drawing>
          <wp:inline distT="114300" distB="114300" distL="114300" distR="114300">
            <wp:extent cx="2924175" cy="4648200"/>
            <wp:effectExtent l="95250" t="76200" r="104775" b="762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cstate="print"/>
                    <a:srcRect/>
                    <a:stretch>
                      <a:fillRect/>
                    </a:stretch>
                  </pic:blipFill>
                  <pic:spPr>
                    <a:xfrm>
                      <a:off x="0" y="0"/>
                      <a:ext cx="2924175" cy="464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D759A" w:rsidP="00BD759A">
      <w:pPr>
        <w:pStyle w:val="Lgende"/>
      </w:pPr>
      <w:r>
        <w:t xml:space="preserve">Figure </w:t>
      </w:r>
      <w:fldSimple w:instr=" SEQ Figure \* ARABIC ">
        <w:r w:rsidR="00EB166D">
          <w:rPr>
            <w:noProof/>
          </w:rPr>
          <w:t>1</w:t>
        </w:r>
      </w:fldSimple>
      <w:r>
        <w:t>: les différents types de nutrition entérale</w:t>
      </w:r>
    </w:p>
    <w:p w:rsidR="003970FC" w:rsidRDefault="003970FC" w:rsidP="007B7DB1">
      <w:pPr>
        <w:spacing w:line="360" w:lineRule="auto"/>
      </w:pPr>
      <w:r w:rsidRPr="003970FC">
        <w:lastRenderedPageBreak/>
        <w:t xml:space="preserve">D’autre part, la Société Française de Pharmacie Clinique (SFPC) met à disposition sur son site internet une liste exhaustive et actualisée régulièrement des médicaments écrasables. Le lien vers ce site est : </w:t>
      </w:r>
      <w:hyperlink r:id="rId32" w:history="1">
        <w:r w:rsidRPr="003970FC">
          <w:rPr>
            <w:rStyle w:val="Lienhypertexte"/>
          </w:rPr>
          <w:t>http://sfpc.eu/fr/pratiques-professionelles/medicaments-ecrasables.html</w:t>
        </w:r>
      </w:hyperlink>
    </w:p>
    <w:p w:rsidR="003970FC" w:rsidRDefault="003970FC" w:rsidP="007B7DB1">
      <w:pPr>
        <w:pStyle w:val="Titre3"/>
        <w:spacing w:line="360" w:lineRule="auto"/>
      </w:pPr>
      <w:bookmarkStart w:id="23" w:name="_Toc532562007"/>
      <w:r w:rsidRPr="003970FC">
        <w:t>La nutrition parentérale</w:t>
      </w:r>
      <w:bookmarkEnd w:id="23"/>
    </w:p>
    <w:p w:rsidR="003970FC" w:rsidRDefault="003970FC" w:rsidP="007B7DB1">
      <w:pPr>
        <w:spacing w:line="360" w:lineRule="auto"/>
      </w:pPr>
    </w:p>
    <w:p w:rsidR="003970FC" w:rsidRDefault="003970FC" w:rsidP="007B7DB1">
      <w:pPr>
        <w:spacing w:line="360" w:lineRule="auto"/>
      </w:pPr>
      <w:r>
        <w:t xml:space="preserve">La nutrition parentérale est un traitement administré par voie intraveineuse. C’est un soin stérile qui a un statut de médicament. Elle est mise en place sur prescription médicale. Indications Elle est à mettre en place en seconde intention uniquement lorsque </w:t>
      </w:r>
      <w:r w:rsidR="0046487C">
        <w:t>: Le</w:t>
      </w:r>
      <w:r>
        <w:t xml:space="preserve"> tube digestif n’est pas fonctionnel  Une nutrition entérale bien conduite qui a échoué ou qui était impossible ou insuffisante ou refusée par le patient. Voie d’abord et modalités d’administration Une nutrition parentérale (ou NP) n’empêche pas de s’alimenter : elle peut être associée à une alimentation orale ou à une nutrition entérale.</w:t>
      </w:r>
    </w:p>
    <w:p w:rsidR="003970FC" w:rsidRDefault="003970FC" w:rsidP="007B7DB1">
      <w:pPr>
        <w:spacing w:line="360" w:lineRule="auto"/>
      </w:pPr>
      <w:r>
        <w:t xml:space="preserve">Pour qu’elle soit efficace, elle est à mettre en place pour une durée minimum de 7 jours, par Voie Veineuse Périphérique (VVP) ou par Voie Veineuse Centrale (VVC : CIP chambre implantable, PICC Line ® : </w:t>
      </w:r>
      <w:r w:rsidR="0046487C">
        <w:t>cathéter</w:t>
      </w:r>
      <w:r>
        <w:t xml:space="preserve"> central inséré périphériquement). La VVC est à privilégier à la VVP car plus résistante et permettant l’administration de produits plus concentrés. Dans le cas d’une nutrition parentérale par VVP, ne pas dépasser 7 jours, et sur VVC, ne pas administrer une NP au-delà de 2 à 3 mois (sauf si prise en charge dans un centre agréé de nutrition). Il est recommandé d’initier une nutrition parentérale à 20 à 25 Kcal / kg/j, puis au bout de 48h, d’augmenter les apports caloriques progressivement pour atteindre les besoins nutritionnels du patient : 25 à 30Kcal/kg/j et 1,2 à 1,5g/Kg /j et 30 à 40 ml hydrique/kg/j. Il est recommandé que la NP soit administrée de manière cyclique, de préférence nocturne, obligatoirement par pompe à perfusion. Il ne faut pas oublier l’ajout des vitamines et oligo-éléments en condition stérile, nécessaires pour couvrir les besoins des patients en nutrition parentérale, car les poches en sont dépourvues. Il s’agit d’ampoules ou de flacons, à ajouter dans chaque poche juste avant leur administration (par exemple : DECAN®, CERNEVIT®, TRACITRANS®, SOLUVIT®,…). Les poches existent avec ou sans électrolytes et à osmolarité variable. La nutrition parentérale et son indication sont à réévaluer au quotidien. Remarque : il ne faut diminuer ou supprimer la nutrition artificielle que lorsqu’on s’est assuré que les apports per os du patient sont suffisants en l’absence de complications.</w:t>
      </w:r>
    </w:p>
    <w:p w:rsidR="003970FC" w:rsidRDefault="003970FC" w:rsidP="007B7DB1">
      <w:pPr>
        <w:spacing w:line="360" w:lineRule="auto"/>
      </w:pPr>
      <w:r>
        <w:t xml:space="preserve">Complications et risques de la nutrition parentérale  Complications infectieuses (manipulation et composition de la poche).  Complications de l’abord veineux : complications thrombotiques, risque infectieux.  Complications liées à l’apport nutritionnel : carences d’apports, apports excessifs (syndrome de renutrition inappropriée)  Complications par intolérances (bilan lipidique, glucidique, </w:t>
      </w:r>
      <w:r>
        <w:lastRenderedPageBreak/>
        <w:t xml:space="preserve">anomalies hépatiques…) Pour limiter ces risques, une hygiène rigoureuse est indispensable lors de la pose d’une poche d’une nutrition parentérale. Surveillance  Clinique, au quotidien </w:t>
      </w:r>
      <w:r w:rsidR="0046487C">
        <w:t>: Surveiller</w:t>
      </w:r>
      <w:r>
        <w:t xml:space="preserve"> la voie veineuse (recherche de signes de thrombose)  Surveiller l’état clinique général (recherche de signes de surcharge volémique ou de déshydratation, prise de la température).  Surveiller le poids du patient : 1 à 2 fois par semaine.</w:t>
      </w:r>
    </w:p>
    <w:p w:rsidR="00583AA5" w:rsidRDefault="00583AA5" w:rsidP="007B7DB1">
      <w:pPr>
        <w:pStyle w:val="Titre2"/>
        <w:spacing w:line="360" w:lineRule="auto"/>
      </w:pPr>
      <w:bookmarkStart w:id="24" w:name="_Toc532562008"/>
      <w:r w:rsidRPr="003970FC">
        <w:t>Coût de la dénutrition en oncologie hématologie</w:t>
      </w:r>
      <w:bookmarkEnd w:id="24"/>
    </w:p>
    <w:p w:rsidR="00583AA5" w:rsidRDefault="00583AA5" w:rsidP="007B7DB1">
      <w:pPr>
        <w:spacing w:line="360" w:lineRule="auto"/>
      </w:pPr>
    </w:p>
    <w:p w:rsidR="00583AA5" w:rsidRDefault="00583AA5" w:rsidP="007B7DB1">
      <w:pPr>
        <w:pStyle w:val="Paragraphedeliste"/>
        <w:numPr>
          <w:ilvl w:val="0"/>
          <w:numId w:val="22"/>
        </w:numPr>
        <w:spacing w:line="360" w:lineRule="auto"/>
      </w:pPr>
      <w:r w:rsidRPr="003970FC">
        <w:t>Coût de la dénutrition Les patients dénutris ont des durées de séjour allongées de 40 à 50% ; La dénutrition augmente les coûts hospitaliers de 35 à 50%.</w:t>
      </w:r>
      <w:r>
        <w:t xml:space="preserve"> </w:t>
      </w:r>
    </w:p>
    <w:p w:rsidR="00583AA5" w:rsidRDefault="00583AA5" w:rsidP="007B7DB1">
      <w:pPr>
        <w:pStyle w:val="Paragraphedeliste"/>
        <w:spacing w:line="360" w:lineRule="auto"/>
        <w:ind w:left="750"/>
      </w:pPr>
      <w:r w:rsidRPr="003970FC">
        <w:t>Dans le cadre de la tarification à l’activité (T2A), les allocations de ressources des établissements de santé sont définies par le diagnostic principal auquel peut s’ajouter des co-morbidités</w:t>
      </w:r>
      <w:r>
        <w:t xml:space="preserve"> </w:t>
      </w:r>
      <w:r w:rsidRPr="003970FC">
        <w:t>Dans le cadre de la tarification à l’activité (T2A), les allocations de ressources des établissements de santé sont définies par le diagnostic principal auquel peut s’ajouter des co-morbidités associées (CMA) dont la dénutrition fait partie. Le codage de la dénutrition comme CMA permet donc de valoriser les séjours hospitaliers en allouant des ressources financières correspondant aux surcoûts de la prise en charge des patients dénutris (traitements, temps consacré…). Il faut impérativement qu’elle soit codée quand elle est présente mais à l’inverse, un codage par excès peut conduire au remboursement du trop-perçu. C’est pourquoi, la traçabilité des éléments de dépistage et de prise en charge de la dénutrition est essentielle dans le dossier du patient. (cf. annexe 5 : Tableau des codes CIM-10 (classification internationale des maladies, 10ème révision) de la dénutrition p. 29)</w:t>
      </w:r>
    </w:p>
    <w:p w:rsidR="00583AA5" w:rsidRDefault="00583AA5" w:rsidP="007B7DB1">
      <w:pPr>
        <w:pStyle w:val="Paragraphedeliste"/>
        <w:spacing w:line="360" w:lineRule="auto"/>
        <w:ind w:left="750"/>
      </w:pPr>
    </w:p>
    <w:p w:rsidR="00583AA5" w:rsidRDefault="00583AA5" w:rsidP="007B7DB1">
      <w:pPr>
        <w:pStyle w:val="Paragraphedeliste"/>
        <w:spacing w:line="360" w:lineRule="auto"/>
        <w:ind w:left="750"/>
      </w:pPr>
      <w:r w:rsidRPr="003970FC">
        <w:t xml:space="preserve">Sachant que le prix moyen à l’hôpital de sainte Musse </w:t>
      </w:r>
      <w:r w:rsidR="0046487C" w:rsidRPr="003970FC">
        <w:t>est :</w:t>
      </w:r>
    </w:p>
    <w:p w:rsidR="00583AA5" w:rsidRDefault="00583AA5" w:rsidP="007B7DB1">
      <w:pPr>
        <w:pStyle w:val="Paragraphedeliste"/>
        <w:numPr>
          <w:ilvl w:val="0"/>
          <w:numId w:val="23"/>
        </w:numPr>
        <w:spacing w:line="360" w:lineRule="auto"/>
      </w:pPr>
      <w:r>
        <w:t>D’un repas</w:t>
      </w:r>
    </w:p>
    <w:p w:rsidR="00583AA5" w:rsidRDefault="00583AA5" w:rsidP="007B7DB1">
      <w:pPr>
        <w:pStyle w:val="Paragraphedeliste"/>
        <w:numPr>
          <w:ilvl w:val="0"/>
          <w:numId w:val="23"/>
        </w:numPr>
        <w:spacing w:line="360" w:lineRule="auto"/>
      </w:pPr>
      <w:r>
        <w:t xml:space="preserve">D’un </w:t>
      </w:r>
      <w:r w:rsidR="0046487C">
        <w:t>complément</w:t>
      </w:r>
      <w:r>
        <w:t xml:space="preserve"> alimentaire oral</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entérale</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parentérale</w:t>
      </w:r>
    </w:p>
    <w:p w:rsidR="00583AA5" w:rsidRDefault="00583AA5" w:rsidP="007B7DB1">
      <w:pPr>
        <w:spacing w:line="360" w:lineRule="auto"/>
      </w:pPr>
      <w:r w:rsidRPr="003970FC">
        <w:t>Echelle des coûts à l’APHP des Compléments Nutritionnels Oraux CNO et Nutrition Artificielle Comparatif des coûts des différentes nutritions ap</w:t>
      </w:r>
      <w:r>
        <w:t xml:space="preserve">portant 1500 calories par </w:t>
      </w:r>
      <w:r w:rsidR="0046487C">
        <w:t>jour.</w:t>
      </w:r>
    </w:p>
    <w:p w:rsidR="00583AA5" w:rsidRDefault="00583AA5" w:rsidP="007B7DB1">
      <w:pPr>
        <w:spacing w:line="360" w:lineRule="auto"/>
      </w:pPr>
      <w:r w:rsidRPr="003970FC">
        <w:rPr>
          <w:noProof/>
          <w:lang w:eastAsia="fr-FR"/>
        </w:rPr>
        <w:lastRenderedPageBreak/>
        <w:drawing>
          <wp:inline distT="114300" distB="114300" distL="114300" distR="114300">
            <wp:extent cx="4136509" cy="2646980"/>
            <wp:effectExtent l="95250" t="95250" r="92591" b="96220"/>
            <wp:docPr id="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cstate="print"/>
                    <a:srcRect/>
                    <a:stretch>
                      <a:fillRect/>
                    </a:stretch>
                  </pic:blipFill>
                  <pic:spPr>
                    <a:xfrm>
                      <a:off x="0" y="0"/>
                      <a:ext cx="4138024" cy="2647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p>
    <w:p w:rsidR="00583AA5" w:rsidRDefault="00583AA5" w:rsidP="007B7DB1">
      <w:pPr>
        <w:spacing w:line="360" w:lineRule="auto"/>
      </w:pPr>
      <w:r w:rsidRPr="003970FC">
        <w:t xml:space="preserve">Nous voyons ici clairement, que renutrir un patient est possible, et que l’utilisation de la </w:t>
      </w:r>
      <w:r w:rsidR="0046487C" w:rsidRPr="003970FC">
        <w:t>parentérale</w:t>
      </w:r>
      <w:r w:rsidRPr="003970FC">
        <w:t xml:space="preserve"> </w:t>
      </w:r>
      <w:r w:rsidR="0046487C" w:rsidRPr="003970FC">
        <w:t>représente</w:t>
      </w:r>
      <w:r w:rsidRPr="003970FC">
        <w:t xml:space="preserve"> un cout pour la </w:t>
      </w:r>
      <w:r w:rsidR="0046487C" w:rsidRPr="003970FC">
        <w:t>collectivité</w:t>
      </w:r>
      <w:r w:rsidRPr="003970FC">
        <w:t xml:space="preserve">, sans compter les </w:t>
      </w:r>
      <w:r w:rsidR="0046487C" w:rsidRPr="003970FC">
        <w:t>éventuels</w:t>
      </w:r>
      <w:r w:rsidRPr="003970FC">
        <w:t xml:space="preserve"> </w:t>
      </w:r>
      <w:r w:rsidR="0046487C" w:rsidRPr="003970FC">
        <w:t>épisodes</w:t>
      </w:r>
      <w:r w:rsidRPr="003970FC">
        <w:t xml:space="preserve"> infectieux secondaires.</w:t>
      </w:r>
    </w:p>
    <w:p w:rsidR="00583AA5" w:rsidRDefault="00583AA5" w:rsidP="007B7DB1">
      <w:pPr>
        <w:spacing w:line="360" w:lineRule="auto"/>
      </w:pPr>
      <w:r w:rsidRPr="003970FC">
        <w:t>Le niveau de dénutrition des patients doit être mentionné dans le compte rendu d’hospitalisation. Les médecins de la CNAM s’attendent à trouver ces informations en éléments de preuve dans les dossiers des patients. Le codage permet une meilleure valorisation financière du séjour.</w:t>
      </w:r>
    </w:p>
    <w:p w:rsidR="00583AA5" w:rsidRDefault="00583AA5" w:rsidP="007B7DB1">
      <w:pPr>
        <w:spacing w:line="360" w:lineRule="auto"/>
      </w:pPr>
      <w:r w:rsidRPr="003970FC">
        <w:rPr>
          <w:noProof/>
          <w:lang w:eastAsia="fr-FR"/>
        </w:rPr>
        <w:drawing>
          <wp:inline distT="114300" distB="114300" distL="114300" distR="114300">
            <wp:extent cx="5372100" cy="1571625"/>
            <wp:effectExtent l="114300" t="76200" r="95250" b="85725"/>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cstate="print"/>
                    <a:srcRect/>
                    <a:stretch>
                      <a:fillRect/>
                    </a:stretch>
                  </pic:blipFill>
                  <pic:spPr>
                    <a:xfrm>
                      <a:off x="0" y="0"/>
                      <a:ext cx="5372100" cy="157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t xml:space="preserve">Tableau des </w:t>
      </w:r>
      <w:r w:rsidR="0046487C" w:rsidRPr="003970FC">
        <w:t>différentes</w:t>
      </w:r>
      <w:r w:rsidRPr="003970FC">
        <w:t xml:space="preserve"> </w:t>
      </w:r>
      <w:r w:rsidR="0046487C" w:rsidRPr="003970FC">
        <w:t>études</w:t>
      </w:r>
      <w:r w:rsidRPr="003970FC">
        <w:t xml:space="preserve"> d’origine </w:t>
      </w:r>
      <w:r w:rsidR="0046487C" w:rsidRPr="003970FC">
        <w:t>internationales</w:t>
      </w:r>
      <w:r w:rsidRPr="003970FC">
        <w:t xml:space="preserve">, abordant le cout de la </w:t>
      </w:r>
      <w:r w:rsidR="0046487C" w:rsidRPr="003970FC">
        <w:t>dénutrition</w:t>
      </w:r>
      <w:r>
        <w:t>:</w:t>
      </w:r>
    </w:p>
    <w:p w:rsidR="00583AA5" w:rsidRDefault="00583AA5" w:rsidP="007B7DB1">
      <w:pPr>
        <w:spacing w:line="360" w:lineRule="auto"/>
      </w:pPr>
      <w:r w:rsidRPr="003970FC">
        <w:rPr>
          <w:noProof/>
          <w:lang w:eastAsia="fr-FR"/>
        </w:rPr>
        <w:lastRenderedPageBreak/>
        <w:drawing>
          <wp:inline distT="114300" distB="114300" distL="114300" distR="114300">
            <wp:extent cx="6162675" cy="1943100"/>
            <wp:effectExtent l="114300" t="76200" r="104775" b="7620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cstate="print"/>
                    <a:srcRect/>
                    <a:stretch>
                      <a:fillRect/>
                    </a:stretch>
                  </pic:blipFill>
                  <pic:spPr>
                    <a:xfrm>
                      <a:off x="0" y="0"/>
                      <a:ext cx="616267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rPr>
          <w:noProof/>
          <w:lang w:eastAsia="fr-FR"/>
        </w:rPr>
        <w:drawing>
          <wp:inline distT="114300" distB="114300" distL="114300" distR="114300">
            <wp:extent cx="5219700" cy="2752725"/>
            <wp:effectExtent l="95250" t="95250" r="95250" b="10477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cstate="print"/>
                    <a:srcRect/>
                    <a:stretch>
                      <a:fillRect/>
                    </a:stretch>
                  </pic:blipFill>
                  <pic:spPr>
                    <a:xfrm>
                      <a:off x="0" y="0"/>
                      <a:ext cx="521970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br w:type="page"/>
      </w:r>
    </w:p>
    <w:p w:rsidR="00583AA5" w:rsidRDefault="00583AA5" w:rsidP="007B7DB1">
      <w:pPr>
        <w:spacing w:line="360" w:lineRule="auto"/>
      </w:pPr>
    </w:p>
    <w:p w:rsidR="00583AA5" w:rsidRDefault="00583AA5" w:rsidP="007B7DB1">
      <w:pPr>
        <w:pStyle w:val="Titre1"/>
        <w:spacing w:line="360" w:lineRule="auto"/>
      </w:pPr>
      <w:bookmarkStart w:id="25" w:name="_Toc532562009"/>
      <w:r>
        <w:t xml:space="preserve">Les cas particuliers en oncologie </w:t>
      </w:r>
      <w:r w:rsidR="0046487C">
        <w:t>médicale</w:t>
      </w:r>
      <w:r>
        <w:t>:</w:t>
      </w:r>
      <w:bookmarkEnd w:id="25"/>
    </w:p>
    <w:p w:rsidR="003970FC" w:rsidRDefault="003970FC" w:rsidP="007B7DB1">
      <w:pPr>
        <w:pStyle w:val="Titre2"/>
        <w:spacing w:line="360" w:lineRule="auto"/>
      </w:pPr>
      <w:bookmarkStart w:id="26" w:name="_Toc532562010"/>
      <w:r w:rsidRPr="003970FC">
        <w:t>Cas particulier du patient obèses(14)</w:t>
      </w:r>
      <w:bookmarkEnd w:id="26"/>
    </w:p>
    <w:p w:rsidR="003970FC" w:rsidRDefault="003970FC" w:rsidP="007B7DB1">
      <w:pPr>
        <w:spacing w:line="360" w:lineRule="auto"/>
      </w:pPr>
    </w:p>
    <w:p w:rsidR="003970FC" w:rsidRDefault="003970FC" w:rsidP="007B7DB1">
      <w:pPr>
        <w:spacing w:line="360" w:lineRule="auto"/>
      </w:pPr>
      <w:r>
        <w:t xml:space="preserve">Chez le patient obese, il convient  afin de ne pas sur </w:t>
      </w:r>
      <w:r w:rsidR="0046487C">
        <w:t>estimer</w:t>
      </w:r>
      <w:r>
        <w:t xml:space="preserve">  les besoins </w:t>
      </w:r>
      <w:r w:rsidR="0046487C">
        <w:t>énergétiques</w:t>
      </w:r>
      <w:r>
        <w:t xml:space="preserve"> quotidiens, et donc de les </w:t>
      </w:r>
      <w:r w:rsidR="0046487C">
        <w:t>définir</w:t>
      </w:r>
      <w:r>
        <w:t xml:space="preserve"> </w:t>
      </w:r>
      <w:r w:rsidR="0046487C">
        <w:t>grâce</w:t>
      </w:r>
      <w:r>
        <w:t xml:space="preserve"> a la formule </w:t>
      </w:r>
      <w:r w:rsidR="0046487C">
        <w:t>suivante</w:t>
      </w:r>
      <w:r>
        <w:t>:</w:t>
      </w:r>
    </w:p>
    <w:p w:rsidR="003970FC" w:rsidRPr="00D64F10" w:rsidRDefault="003970FC" w:rsidP="007B7DB1">
      <w:pPr>
        <w:spacing w:line="360" w:lineRule="auto"/>
        <w:rPr>
          <w:lang w:val="en-US"/>
        </w:rPr>
      </w:pPr>
      <w:r w:rsidRPr="00D64F10">
        <w:rPr>
          <w:lang w:val="en-US"/>
        </w:rPr>
        <w:t>poids</w:t>
      </w:r>
      <w:r w:rsidRPr="000511F2">
        <w:rPr>
          <w:lang w:val="en-US"/>
        </w:rPr>
        <w:t xml:space="preserve"> </w:t>
      </w:r>
      <w:proofErr w:type="spellStart"/>
      <w:r w:rsidR="0046487C" w:rsidRPr="00DF0147">
        <w:rPr>
          <w:lang w:val="en-US"/>
        </w:rPr>
        <w:t>ajusté</w:t>
      </w:r>
      <w:proofErr w:type="spellEnd"/>
      <w:r w:rsidRPr="00D64F10">
        <w:rPr>
          <w:lang w:val="en-US"/>
        </w:rPr>
        <w:t>= poids ideal + 0,25 ( poids</w:t>
      </w:r>
      <w:r w:rsidRPr="000511F2">
        <w:rPr>
          <w:lang w:val="en-US"/>
        </w:rPr>
        <w:t xml:space="preserve"> </w:t>
      </w:r>
      <w:proofErr w:type="spellStart"/>
      <w:r w:rsidRPr="00DF0147">
        <w:rPr>
          <w:lang w:val="en-US"/>
        </w:rPr>
        <w:t>actuel</w:t>
      </w:r>
      <w:proofErr w:type="spellEnd"/>
      <w:r w:rsidRPr="00D64F10">
        <w:rPr>
          <w:lang w:val="en-US"/>
        </w:rPr>
        <w:t xml:space="preserve"> -poids ideal)</w:t>
      </w:r>
    </w:p>
    <w:p w:rsidR="003970FC" w:rsidRDefault="003970FC" w:rsidP="007B7DB1">
      <w:pPr>
        <w:spacing w:line="360" w:lineRule="auto"/>
      </w:pPr>
      <w:r>
        <w:t xml:space="preserve">le poids </w:t>
      </w:r>
      <w:r w:rsidR="0046487C">
        <w:t>idéal</w:t>
      </w:r>
      <w:r>
        <w:t xml:space="preserve"> est calculé </w:t>
      </w:r>
      <w:r w:rsidR="00665DDF">
        <w:t>grâce</w:t>
      </w:r>
      <w:r>
        <w:t xml:space="preserve"> à la formule de Lorentz:</w:t>
      </w:r>
    </w:p>
    <w:p w:rsidR="003970FC" w:rsidRDefault="003970FC" w:rsidP="007B7DB1">
      <w:pPr>
        <w:spacing w:line="360" w:lineRule="auto"/>
      </w:pPr>
      <w:r>
        <w:t xml:space="preserve">Pour les femmes: Poids </w:t>
      </w:r>
      <w:r w:rsidR="0046487C">
        <w:t>idéal</w:t>
      </w:r>
      <w:r>
        <w:t xml:space="preserve"> =  Taille - 100 - </w:t>
      </w:r>
      <w:r w:rsidR="0046487C">
        <w:t>(Taille</w:t>
      </w:r>
      <w:r>
        <w:t xml:space="preserve"> - </w:t>
      </w:r>
      <w:r w:rsidR="0046487C">
        <w:t>150)</w:t>
      </w:r>
      <w:r>
        <w:t xml:space="preserve"> /2,5</w:t>
      </w:r>
    </w:p>
    <w:p w:rsidR="003970FC" w:rsidRDefault="003970FC" w:rsidP="007B7DB1">
      <w:pPr>
        <w:spacing w:line="360" w:lineRule="auto"/>
      </w:pPr>
      <w:r>
        <w:t xml:space="preserve">Pour les Hommes : Poids </w:t>
      </w:r>
      <w:r w:rsidR="0046487C">
        <w:t>idéal</w:t>
      </w:r>
      <w:r>
        <w:t xml:space="preserve"> = Taille - 100 - (taille - 150)/4</w:t>
      </w:r>
    </w:p>
    <w:p w:rsidR="003970FC" w:rsidRDefault="003970FC" w:rsidP="007B7DB1">
      <w:pPr>
        <w:pStyle w:val="Titre2"/>
        <w:spacing w:line="360" w:lineRule="auto"/>
      </w:pPr>
      <w:bookmarkStart w:id="27" w:name="_Toc532562011"/>
      <w:r w:rsidRPr="003970FC">
        <w:t>Cas particulier du patient ORL</w:t>
      </w:r>
      <w:r>
        <w:t>:</w:t>
      </w:r>
      <w:bookmarkEnd w:id="27"/>
      <w:r>
        <w:t xml:space="preserve"> </w:t>
      </w:r>
    </w:p>
    <w:p w:rsidR="003970FC" w:rsidRPr="003970FC" w:rsidRDefault="003970FC" w:rsidP="007B7DB1">
      <w:pPr>
        <w:spacing w:line="360" w:lineRule="auto"/>
      </w:pPr>
    </w:p>
    <w:p w:rsidR="003970FC" w:rsidRDefault="003970FC" w:rsidP="007B7DB1">
      <w:pPr>
        <w:spacing w:line="360" w:lineRule="auto"/>
      </w:pPr>
      <w:r w:rsidRPr="003970FC">
        <w:t>Évaluation d’un score prédictif de dénutrition chez les patients pris en charge par irradiation pour un cancer des voies aérodigestives supérieures : étude rétrospective chez 127 patients/Faut-il prévenir ou traiter la dénutrition associée aux cancers ORL, quand et comment ?</w:t>
      </w:r>
    </w:p>
    <w:p w:rsidR="003970FC" w:rsidRDefault="003970FC" w:rsidP="007B7DB1">
      <w:pPr>
        <w:spacing w:line="360" w:lineRule="auto"/>
      </w:pPr>
      <w:r>
        <w:t xml:space="preserve">Les patients atteints d’un cancer des voies </w:t>
      </w:r>
      <w:r w:rsidR="0046487C">
        <w:t>aéro-digestives</w:t>
      </w:r>
      <w:r>
        <w:t xml:space="preserve"> </w:t>
      </w:r>
      <w:r w:rsidR="0046487C">
        <w:t>supérieures</w:t>
      </w:r>
      <w:r>
        <w:t xml:space="preserve"> qu’ils soient dénutris, en poids stables ou obèses, sont à risque sur le plan nutritionnel, et sont </w:t>
      </w:r>
      <w:r w:rsidR="0046487C">
        <w:t>à</w:t>
      </w:r>
      <w:r>
        <w:t xml:space="preserve"> évaluer des le </w:t>
      </w:r>
      <w:r w:rsidR="0046487C">
        <w:t>début</w:t>
      </w:r>
      <w:r>
        <w:t xml:space="preserve"> de leur prise en charge</w:t>
      </w:r>
      <w:r w:rsidR="0046487C">
        <w:t>. (</w:t>
      </w:r>
      <w:r>
        <w:t>15)</w:t>
      </w:r>
    </w:p>
    <w:p w:rsidR="003970FC" w:rsidRDefault="003970FC" w:rsidP="007B7DB1">
      <w:pPr>
        <w:spacing w:line="360" w:lineRule="auto"/>
      </w:pPr>
      <w:r>
        <w:t>L’anorexie, la dysphagie, odynophagie et la dysgeusie, sont des signes spécifiques liés à ces pathologies, et sont associés à un risque d'amaigrissement majeur.</w:t>
      </w:r>
    </w:p>
    <w:p w:rsidR="003970FC" w:rsidRDefault="003970FC" w:rsidP="007B7DB1">
      <w:pPr>
        <w:spacing w:line="360" w:lineRule="auto"/>
      </w:pPr>
      <w:r>
        <w:t xml:space="preserve">Avant le </w:t>
      </w:r>
      <w:r w:rsidR="0046487C">
        <w:t>début</w:t>
      </w:r>
      <w:r>
        <w:t xml:space="preserve"> des </w:t>
      </w:r>
      <w:r w:rsidR="0046487C">
        <w:t>traitements</w:t>
      </w:r>
      <w:r>
        <w:t xml:space="preserve">, 30 à 50% des patients </w:t>
      </w:r>
      <w:r w:rsidR="0046487C">
        <w:t>ORL,</w:t>
      </w:r>
      <w:r>
        <w:t xml:space="preserve"> sont </w:t>
      </w:r>
      <w:r w:rsidR="0046487C">
        <w:t>dénutris</w:t>
      </w:r>
      <w:r>
        <w:t xml:space="preserve">, et pendant la </w:t>
      </w:r>
      <w:r w:rsidR="0046487C">
        <w:t>radiothérapie,</w:t>
      </w:r>
      <w:r>
        <w:t xml:space="preserve"> cela peut monter </w:t>
      </w:r>
      <w:r w:rsidR="0046487C">
        <w:t>à</w:t>
      </w:r>
      <w:r>
        <w:t xml:space="preserve"> 88% des patients(16).</w:t>
      </w:r>
    </w:p>
    <w:p w:rsidR="003970FC" w:rsidRDefault="003970FC" w:rsidP="007B7DB1">
      <w:pPr>
        <w:spacing w:line="360" w:lineRule="auto"/>
      </w:pPr>
      <w:r w:rsidRPr="003970FC">
        <w:rPr>
          <w:noProof/>
          <w:lang w:eastAsia="fr-FR"/>
        </w:rPr>
        <w:lastRenderedPageBreak/>
        <w:drawing>
          <wp:inline distT="114300" distB="114300" distL="114300" distR="114300">
            <wp:extent cx="5858983" cy="3557093"/>
            <wp:effectExtent l="152400" t="76200" r="141767" b="81457"/>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cstate="print"/>
                    <a:srcRect/>
                    <a:stretch>
                      <a:fillRect/>
                    </a:stretch>
                  </pic:blipFill>
                  <pic:spPr>
                    <a:xfrm>
                      <a:off x="0" y="0"/>
                      <a:ext cx="5871121" cy="3564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t xml:space="preserve">En </w:t>
      </w:r>
      <w:r w:rsidR="0046487C">
        <w:t>ORL</w:t>
      </w:r>
      <w:r>
        <w:t xml:space="preserve">, sont </w:t>
      </w:r>
      <w:r w:rsidR="0046487C">
        <w:t>à</w:t>
      </w:r>
      <w:r>
        <w:t xml:space="preserve"> </w:t>
      </w:r>
      <w:r w:rsidR="0046487C">
        <w:t>différencier</w:t>
      </w:r>
      <w:r>
        <w:t xml:space="preserve"> 2 types de patients, ceux ayant une </w:t>
      </w:r>
      <w:r w:rsidR="0046487C">
        <w:t>radiothérapie</w:t>
      </w:r>
      <w:r>
        <w:t xml:space="preserve"> exclusive et ceux qui </w:t>
      </w:r>
      <w:r w:rsidR="0046487C">
        <w:t>bénéficieront</w:t>
      </w:r>
      <w:r>
        <w:t xml:space="preserve"> d’une </w:t>
      </w:r>
      <w:r w:rsidR="0046487C">
        <w:t>radio chimiothérapie</w:t>
      </w:r>
      <w:r>
        <w:t>.</w:t>
      </w:r>
    </w:p>
    <w:p w:rsidR="003970FC" w:rsidRDefault="003970FC" w:rsidP="007B7DB1">
      <w:pPr>
        <w:spacing w:line="360" w:lineRule="auto"/>
      </w:pPr>
      <w:r>
        <w:t xml:space="preserve">Lors d’une radio </w:t>
      </w:r>
      <w:r w:rsidR="0046487C">
        <w:t>chimiothérapie</w:t>
      </w:r>
      <w:r>
        <w:t xml:space="preserve">, si et seulement si la </w:t>
      </w:r>
      <w:r w:rsidR="0046487C">
        <w:t>cavité</w:t>
      </w:r>
      <w:r>
        <w:t xml:space="preserve"> buccale est inclue, il sera </w:t>
      </w:r>
      <w:r w:rsidR="0046487C">
        <w:t>nécessaire</w:t>
      </w:r>
      <w:r>
        <w:t xml:space="preserve"> quelque soit le </w:t>
      </w:r>
      <w:r w:rsidR="0046487C">
        <w:t>statut</w:t>
      </w:r>
      <w:r>
        <w:t xml:space="preserve"> nutritionnel de poser une </w:t>
      </w:r>
      <w:r w:rsidR="0046487C">
        <w:t>gastrotomie</w:t>
      </w:r>
      <w:r>
        <w:t xml:space="preserve"> </w:t>
      </w:r>
      <w:r w:rsidR="0046487C">
        <w:t>percutanée</w:t>
      </w:r>
      <w:r>
        <w:t xml:space="preserve">  prophylactique.</w:t>
      </w:r>
    </w:p>
    <w:p w:rsidR="003970FC" w:rsidRDefault="0046487C" w:rsidP="007B7DB1">
      <w:pPr>
        <w:spacing w:line="360" w:lineRule="auto"/>
      </w:pPr>
      <w:r>
        <w:t>Si la radiothérapie n’inclue pas la cavité buccale, la gastrotomie percutanée prophylactive ne sera posée qu’en cas de dénutrition documentée. Si</w:t>
      </w:r>
      <w:r w:rsidR="003970FC">
        <w:t xml:space="preserve"> absence de </w:t>
      </w:r>
      <w:r>
        <w:t>dénutrition</w:t>
      </w:r>
      <w:r w:rsidR="003970FC">
        <w:t xml:space="preserve">, des conseils </w:t>
      </w:r>
      <w:r>
        <w:t>diététiques</w:t>
      </w:r>
      <w:r w:rsidR="003970FC">
        <w:t xml:space="preserve"> </w:t>
      </w:r>
      <w:r>
        <w:t>systématiques,</w:t>
      </w:r>
      <w:r w:rsidR="003970FC">
        <w:t xml:space="preserve"> plus ou moins associés à des </w:t>
      </w:r>
      <w:r>
        <w:t>compléments</w:t>
      </w:r>
      <w:r w:rsidR="003970FC">
        <w:t xml:space="preserve"> alimentaires oraux, sont réalisés.</w:t>
      </w:r>
    </w:p>
    <w:p w:rsidR="003970FC" w:rsidRDefault="0046487C" w:rsidP="007B7DB1">
      <w:pPr>
        <w:spacing w:line="360" w:lineRule="auto"/>
        <w:rPr>
          <w:noProof/>
          <w:sz w:val="24"/>
          <w:szCs w:val="24"/>
        </w:rPr>
      </w:pPr>
      <w:r>
        <w:t>Dans tous les cas la nutrition parentérale n’est pas recommandée, et si elle est mise en place au-delà de 1é semaines, le patient devra être prit en suivi de manière concomitante dans un centre agréé expert.</w:t>
      </w:r>
      <w:r w:rsidRPr="003970FC">
        <w:rPr>
          <w:noProof/>
          <w:sz w:val="24"/>
          <w:szCs w:val="24"/>
        </w:rPr>
        <w:t xml:space="preserve"> </w:t>
      </w:r>
    </w:p>
    <w:p w:rsidR="003970FC" w:rsidRDefault="003970FC" w:rsidP="007B7DB1">
      <w:pPr>
        <w:spacing w:line="360" w:lineRule="auto"/>
        <w:rPr>
          <w:noProof/>
          <w:sz w:val="24"/>
          <w:szCs w:val="24"/>
        </w:rPr>
      </w:pPr>
    </w:p>
    <w:p w:rsidR="003970FC" w:rsidRDefault="003970FC" w:rsidP="007B7DB1">
      <w:pPr>
        <w:spacing w:line="360" w:lineRule="auto"/>
      </w:pPr>
      <w:r w:rsidRPr="003970FC">
        <w:rPr>
          <w:noProof/>
          <w:lang w:eastAsia="fr-FR"/>
        </w:rPr>
        <w:lastRenderedPageBreak/>
        <w:drawing>
          <wp:inline distT="114300" distB="114300" distL="114300" distR="114300">
            <wp:extent cx="5681663" cy="2657475"/>
            <wp:effectExtent l="114300" t="95250" r="109537" b="104775"/>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cstate="print"/>
                    <a:srcRect/>
                    <a:stretch>
                      <a:fillRect/>
                    </a:stretch>
                  </pic:blipFill>
                  <pic:spPr>
                    <a:xfrm>
                      <a:off x="0" y="0"/>
                      <a:ext cx="5681663"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rsidRPr="003970FC">
        <w:t xml:space="preserve">La mise en place </w:t>
      </w:r>
      <w:r w:rsidR="0046487C" w:rsidRPr="003970FC">
        <w:t>systématique</w:t>
      </w:r>
      <w:r w:rsidRPr="003970FC">
        <w:t xml:space="preserve"> d’une GPE </w:t>
      </w:r>
      <w:r w:rsidR="0046487C" w:rsidRPr="003970FC">
        <w:t>prophylactic, a</w:t>
      </w:r>
      <w:r w:rsidRPr="003970FC">
        <w:t xml:space="preserve"> été instaurée, car il a été prouvé qu’en cas  de survenue d’une </w:t>
      </w:r>
      <w:r w:rsidR="0046487C" w:rsidRPr="003970FC">
        <w:t>dénutrition</w:t>
      </w:r>
      <w:r w:rsidRPr="003970FC">
        <w:t>, la mise en place d’une sonde nasogastrique, entraînée un retard e de prise en charge</w:t>
      </w:r>
      <w:r>
        <w:t>.</w:t>
      </w:r>
    </w:p>
    <w:p w:rsidR="003970FC" w:rsidRDefault="003970FC" w:rsidP="007B7DB1">
      <w:pPr>
        <w:spacing w:line="360" w:lineRule="auto"/>
      </w:pPr>
      <w:r w:rsidRPr="003970FC">
        <w:t xml:space="preserve">En cas d’irradiation buccale, 2 </w:t>
      </w:r>
      <w:r w:rsidR="0046487C" w:rsidRPr="003970FC">
        <w:t>sp</w:t>
      </w:r>
      <w:r w:rsidR="0046487C">
        <w:t>é</w:t>
      </w:r>
      <w:r w:rsidR="0046487C" w:rsidRPr="003970FC">
        <w:t>cifi</w:t>
      </w:r>
      <w:r w:rsidR="0046487C">
        <w:t>ci</w:t>
      </w:r>
      <w:r w:rsidR="0046487C" w:rsidRPr="003970FC">
        <w:t>té</w:t>
      </w:r>
      <w:r w:rsidR="0046487C">
        <w:t>s</w:t>
      </w:r>
      <w:r w:rsidRPr="003970FC">
        <w:t xml:space="preserve"> sont </w:t>
      </w:r>
      <w:r w:rsidR="0046487C" w:rsidRPr="003970FC">
        <w:t>à</w:t>
      </w:r>
      <w:r w:rsidRPr="003970FC">
        <w:t xml:space="preserve"> noter:</w:t>
      </w:r>
    </w:p>
    <w:p w:rsidR="003970FC" w:rsidRDefault="0046487C" w:rsidP="007B7DB1">
      <w:pPr>
        <w:pStyle w:val="Paragraphedeliste"/>
        <w:numPr>
          <w:ilvl w:val="0"/>
          <w:numId w:val="21"/>
        </w:numPr>
        <w:spacing w:line="360" w:lineRule="auto"/>
      </w:pPr>
      <w:r w:rsidRPr="003970FC">
        <w:t>Une consultation diététique: dont la fréquence est à adapter au cas par cas, afin d’évaluer régulièrement les ingestas,</w:t>
      </w:r>
      <w:r>
        <w:t xml:space="preserve"> </w:t>
      </w:r>
      <w:r w:rsidRPr="003970FC">
        <w:t>adapter les textures des aliments en fonction de l’évolution de la mucite, rechercher une déshydratation et  les fausses routes, introduire et suivre la nutrition entérale si nécessaire</w:t>
      </w:r>
      <w:r>
        <w:t xml:space="preserve">. </w:t>
      </w:r>
    </w:p>
    <w:p w:rsidR="003970FC" w:rsidRDefault="003970FC" w:rsidP="007B7DB1">
      <w:pPr>
        <w:pStyle w:val="Paragraphedeliste"/>
        <w:spacing w:line="360" w:lineRule="auto"/>
      </w:pPr>
      <w:r w:rsidRPr="003970FC">
        <w:t xml:space="preserve">Ceci  a pour but de ne pas interrompre, le cycle de </w:t>
      </w:r>
      <w:r w:rsidR="0046487C" w:rsidRPr="003970FC">
        <w:t>radiothérapie</w:t>
      </w:r>
    </w:p>
    <w:p w:rsidR="003970FC" w:rsidRDefault="003970FC" w:rsidP="007B7DB1">
      <w:pPr>
        <w:pStyle w:val="Paragraphedeliste"/>
        <w:numPr>
          <w:ilvl w:val="0"/>
          <w:numId w:val="21"/>
        </w:numPr>
        <w:spacing w:line="360" w:lineRule="auto"/>
      </w:pPr>
      <w:r w:rsidRPr="003970FC">
        <w:t xml:space="preserve">La consultation avec un </w:t>
      </w:r>
      <w:r w:rsidR="0046487C" w:rsidRPr="003970FC">
        <w:t>orthophoniste,</w:t>
      </w:r>
      <w:r w:rsidRPr="003970FC">
        <w:t xml:space="preserve"> afin de </w:t>
      </w:r>
      <w:r w:rsidR="0046487C" w:rsidRPr="003970FC">
        <w:t>débuter</w:t>
      </w:r>
      <w:r w:rsidRPr="003970FC">
        <w:t xml:space="preserve"> une ré éducation à la </w:t>
      </w:r>
      <w:r w:rsidR="0046487C" w:rsidRPr="003970FC">
        <w:t>déglutition</w:t>
      </w:r>
    </w:p>
    <w:p w:rsidR="003970FC" w:rsidRDefault="003970FC" w:rsidP="007B7DB1">
      <w:pPr>
        <w:pStyle w:val="Paragraphedeliste"/>
        <w:numPr>
          <w:ilvl w:val="0"/>
          <w:numId w:val="21"/>
        </w:numPr>
        <w:spacing w:line="360" w:lineRule="auto"/>
      </w:pPr>
      <w:r w:rsidRPr="00B91A02">
        <w:t xml:space="preserve">Bilan bucco dentaire </w:t>
      </w:r>
      <w:r w:rsidR="0046487C" w:rsidRPr="00B91A02">
        <w:t>systématique</w:t>
      </w:r>
      <w:r w:rsidRPr="00B91A02">
        <w:t xml:space="preserve"> avant toute irradiation </w:t>
      </w:r>
      <w:r w:rsidR="0046487C" w:rsidRPr="00B91A02">
        <w:t>(remise</w:t>
      </w:r>
      <w:r w:rsidRPr="00B91A02">
        <w:t xml:space="preserve"> en état  bucco dentaire, </w:t>
      </w:r>
      <w:r w:rsidR="0046487C" w:rsidRPr="00B91A02">
        <w:t>prévention</w:t>
      </w:r>
      <w:r w:rsidRPr="00B91A02">
        <w:t xml:space="preserve"> de l’osteonnecrose, conseil d’</w:t>
      </w:r>
      <w:r w:rsidR="0046487C" w:rsidRPr="00B91A02">
        <w:t>hygiène</w:t>
      </w:r>
      <w:r w:rsidRPr="00B91A02">
        <w:t xml:space="preserve"> bucco dentaire).</w:t>
      </w:r>
    </w:p>
    <w:p w:rsidR="003970FC" w:rsidRDefault="003970FC" w:rsidP="007B7DB1">
      <w:pPr>
        <w:spacing w:line="360" w:lineRule="auto"/>
      </w:pPr>
      <w:r w:rsidRPr="00B91A02">
        <w:t xml:space="preserve">Quand </w:t>
      </w:r>
      <w:r w:rsidR="0046487C" w:rsidRPr="00B91A02">
        <w:t>arrêter</w:t>
      </w:r>
      <w:r w:rsidRPr="00B91A02">
        <w:t xml:space="preserve"> la </w:t>
      </w:r>
      <w:r w:rsidR="0046487C" w:rsidRPr="00B91A02">
        <w:t>renutrition</w:t>
      </w:r>
      <w:r w:rsidRPr="00B91A02">
        <w:t xml:space="preserve">: </w:t>
      </w:r>
    </w:p>
    <w:p w:rsidR="003970FC" w:rsidRDefault="003970FC" w:rsidP="007B7DB1">
      <w:pPr>
        <w:spacing w:line="360" w:lineRule="auto"/>
      </w:pPr>
      <w:r>
        <w:t>Il faut envisager de sevrer le patient de la nutrition artificielle, quand l’</w:t>
      </w:r>
      <w:r w:rsidR="0046487C">
        <w:t>état</w:t>
      </w:r>
      <w:r>
        <w:t xml:space="preserve"> de santé de santé du patient est satisfaisant </w:t>
      </w:r>
      <w:r w:rsidR="0046487C">
        <w:t>et,</w:t>
      </w:r>
      <w:r>
        <w:t xml:space="preserve"> et que les objectifs nutritionnels sont atteints.</w:t>
      </w:r>
    </w:p>
    <w:p w:rsidR="003970FC" w:rsidRDefault="003970FC" w:rsidP="007B7DB1">
      <w:pPr>
        <w:spacing w:line="360" w:lineRule="auto"/>
      </w:pPr>
      <w:r>
        <w:t xml:space="preserve">Ici il faudra tenir compte de la </w:t>
      </w:r>
      <w:r w:rsidR="0046487C">
        <w:t>qualité</w:t>
      </w:r>
      <w:r>
        <w:t xml:space="preserve"> des apports alimentaires, de la courbe de poids, de la présence d’une </w:t>
      </w:r>
      <w:r w:rsidR="0046487C">
        <w:t>déglutition</w:t>
      </w:r>
      <w:r>
        <w:t xml:space="preserve"> satisfaisante, et </w:t>
      </w:r>
      <w:r w:rsidR="0046487C">
        <w:t>éventuellement</w:t>
      </w:r>
      <w:r>
        <w:t xml:space="preserve"> d’une pré albumine.</w:t>
      </w:r>
    </w:p>
    <w:p w:rsidR="003970FC" w:rsidRDefault="003970FC" w:rsidP="007B7DB1">
      <w:pPr>
        <w:pStyle w:val="Titre2"/>
        <w:spacing w:line="360" w:lineRule="auto"/>
      </w:pPr>
      <w:bookmarkStart w:id="28" w:name="_Toc532562012"/>
      <w:r w:rsidRPr="003970FC">
        <w:lastRenderedPageBreak/>
        <w:t xml:space="preserve">Cas particulier des patients ayant une </w:t>
      </w:r>
      <w:r w:rsidR="0046487C" w:rsidRPr="003970FC">
        <w:t>néoplasie</w:t>
      </w:r>
      <w:r w:rsidRPr="003970FC">
        <w:t xml:space="preserve"> mammaire:</w:t>
      </w:r>
      <w:bookmarkEnd w:id="28"/>
    </w:p>
    <w:p w:rsidR="003970FC" w:rsidRDefault="003970FC" w:rsidP="007B7DB1">
      <w:pPr>
        <w:spacing w:line="360" w:lineRule="auto"/>
      </w:pPr>
    </w:p>
    <w:p w:rsidR="003970FC" w:rsidRDefault="003970FC" w:rsidP="007B7DB1">
      <w:pPr>
        <w:spacing w:line="360" w:lineRule="auto"/>
      </w:pPr>
      <w:r w:rsidRPr="003970FC">
        <w:t xml:space="preserve">Dans le cancer du </w:t>
      </w:r>
      <w:r w:rsidR="0046487C" w:rsidRPr="003970FC">
        <w:t>sein, c’</w:t>
      </w:r>
      <w:r w:rsidRPr="003970FC">
        <w:t xml:space="preserve">est  la prise </w:t>
      </w:r>
      <w:r w:rsidR="0046487C" w:rsidRPr="003970FC">
        <w:t>pondérale</w:t>
      </w:r>
      <w:r w:rsidRPr="003970FC">
        <w:t xml:space="preserve">, est de mauvais pronostic, car elle est </w:t>
      </w:r>
      <w:r w:rsidR="0046487C" w:rsidRPr="003970FC">
        <w:t>déterminante</w:t>
      </w:r>
      <w:r w:rsidRPr="003970FC">
        <w:t xml:space="preserve"> vis a vis du risque de </w:t>
      </w:r>
      <w:r w:rsidR="0046487C" w:rsidRPr="003970FC">
        <w:t>récidive</w:t>
      </w:r>
      <w:r w:rsidRPr="003970FC">
        <w:t>.</w:t>
      </w:r>
    </w:p>
    <w:p w:rsidR="003970FC" w:rsidRDefault="003970FC" w:rsidP="007B7DB1">
      <w:pPr>
        <w:spacing w:line="360" w:lineRule="auto"/>
      </w:pPr>
      <w:r w:rsidRPr="003970FC">
        <w:t>En moyenne, Les femmes prennent 3 kg, voir plus de 5kg pour 15% d’entre elles.</w:t>
      </w:r>
    </w:p>
    <w:p w:rsidR="003970FC" w:rsidRDefault="003970FC" w:rsidP="007B7DB1">
      <w:pPr>
        <w:pStyle w:val="Titre2"/>
        <w:spacing w:line="360" w:lineRule="auto"/>
      </w:pPr>
      <w:bookmarkStart w:id="29" w:name="_Toc532562013"/>
      <w:r w:rsidRPr="003970FC">
        <w:t xml:space="preserve">Cas particulier du patient </w:t>
      </w:r>
      <w:r w:rsidR="0046487C" w:rsidRPr="003970FC">
        <w:t>âgé</w:t>
      </w:r>
      <w:bookmarkEnd w:id="29"/>
    </w:p>
    <w:p w:rsidR="003970FC" w:rsidRDefault="003970FC" w:rsidP="007B7DB1">
      <w:pPr>
        <w:spacing w:line="360" w:lineRule="auto"/>
      </w:pPr>
    </w:p>
    <w:p w:rsidR="003970FC" w:rsidRDefault="003970FC" w:rsidP="007B7DB1">
      <w:pPr>
        <w:spacing w:line="360" w:lineRule="auto"/>
      </w:pPr>
      <w:r w:rsidRPr="003970FC">
        <w:t>Le risque de dénutrition du sujet âgé (≥ 70 ans) atteint de cancer est accru comparativement au sujet plus jeune. • Il est recommandé que le plan de soin nutritionnel soit intégré à un plan de soins gérontologique global (avis d’experts). • Le plan de soins gérontologique doit être défini à partir d’une évaluation gérontologique globale multi-domaines (état mental, co-morbidités, médicaments, mobilité et autonomie, nutrition, douleur, grandes fonctions, contexte social) utilisant des outils spécifiques standardisés proposés à tous les patients de plus de 70 ans en attendant qu’un outil de dépistage du besoin d’évaluation soit validé. • L’évaluation gérontologique est utilisée aussi comme aide à la décision thérapeutique. • Le plan de soins gérontologique accompagne la personne pendant l’ensemble de la prise en charge de son cancer. • Dans les centres en disposant, il est recommandé de s’appuyer sur les unités de coordination en oncogériatrie (UCOG) (avis d’experts). • Actuellement, par manque d’études spécifiques dans cette population, les recommandations générales doivent s’appliquer (avis d’experts). Il est recommandé de développer des programmes de recherche spécifiques (avis d’experts).</w:t>
      </w:r>
    </w:p>
    <w:p w:rsidR="003970FC" w:rsidRDefault="003970FC" w:rsidP="007B7DB1">
      <w:pPr>
        <w:pStyle w:val="Titre1"/>
        <w:spacing w:line="360" w:lineRule="auto"/>
      </w:pPr>
      <w:bookmarkStart w:id="30" w:name="_Toc532562014"/>
      <w:r w:rsidRPr="003970FC">
        <w:t xml:space="preserve">Patients, </w:t>
      </w:r>
      <w:r w:rsidR="0046487C" w:rsidRPr="003970FC">
        <w:t>Matériels</w:t>
      </w:r>
      <w:r w:rsidRPr="003970FC">
        <w:t xml:space="preserve"> et </w:t>
      </w:r>
      <w:r w:rsidR="0046487C" w:rsidRPr="003970FC">
        <w:t>Méthodes</w:t>
      </w:r>
      <w:bookmarkEnd w:id="30"/>
    </w:p>
    <w:p w:rsidR="003970FC" w:rsidRDefault="003970FC" w:rsidP="007B7DB1">
      <w:pPr>
        <w:spacing w:line="360" w:lineRule="auto"/>
      </w:pPr>
    </w:p>
    <w:p w:rsidR="003970FC" w:rsidRDefault="003970FC" w:rsidP="007B7DB1">
      <w:pPr>
        <w:pStyle w:val="Titre2"/>
        <w:spacing w:line="360" w:lineRule="auto"/>
      </w:pPr>
      <w:bookmarkStart w:id="31" w:name="_Toc532562015"/>
      <w:r w:rsidRPr="003970FC">
        <w:t>Patients</w:t>
      </w:r>
      <w:bookmarkEnd w:id="31"/>
    </w:p>
    <w:p w:rsidR="003970FC" w:rsidRDefault="0046487C" w:rsidP="007B7DB1">
      <w:pPr>
        <w:pStyle w:val="Titre2"/>
        <w:spacing w:line="360" w:lineRule="auto"/>
      </w:pPr>
      <w:bookmarkStart w:id="32" w:name="_Toc532562016"/>
      <w:r w:rsidRPr="003970FC">
        <w:t>Matériels</w:t>
      </w:r>
      <w:r w:rsidR="003970FC" w:rsidRPr="003970FC">
        <w:t xml:space="preserve"> et </w:t>
      </w:r>
      <w:r w:rsidRPr="003970FC">
        <w:t>méthodes</w:t>
      </w:r>
      <w:bookmarkEnd w:id="32"/>
    </w:p>
    <w:p w:rsidR="003970FC" w:rsidRDefault="00E63896" w:rsidP="007B7DB1">
      <w:pPr>
        <w:spacing w:line="360" w:lineRule="auto"/>
      </w:pPr>
      <w:r>
        <w:t xml:space="preserve">L'aplasie  a été </w:t>
      </w:r>
      <w:r w:rsidR="0046487C">
        <w:t>déterminée,</w:t>
      </w:r>
      <w:r>
        <w:t xml:space="preserve"> sur </w:t>
      </w:r>
      <w:r w:rsidR="0046487C">
        <w:t>la définition</w:t>
      </w:r>
      <w:r>
        <w:t xml:space="preserve"> de ... avec des leuco inf </w:t>
      </w:r>
      <w:r w:rsidR="0046487C">
        <w:t>à</w:t>
      </w:r>
      <w:r>
        <w:t xml:space="preserve"> 1500 et des neutrophiles </w:t>
      </w:r>
      <w:r w:rsidR="0046487C">
        <w:t>à</w:t>
      </w:r>
      <w:r>
        <w:t xml:space="preserve"> </w:t>
      </w:r>
      <w:r w:rsidR="0046487C">
        <w:t>550.</w:t>
      </w:r>
    </w:p>
    <w:p w:rsidR="00E63896" w:rsidRDefault="00F846D7" w:rsidP="007B7DB1">
      <w:pPr>
        <w:spacing w:line="360" w:lineRule="auto"/>
      </w:pPr>
      <w:r>
        <w:t>Les hemocs positives sur, une infection déterminée à un germe, durant l'hospitalisation, 1 semaine avant ou après l'hospitalisation.</w:t>
      </w:r>
    </w:p>
    <w:p w:rsidR="003970FC" w:rsidRDefault="003970FC" w:rsidP="00BD759A">
      <w:pPr>
        <w:pStyle w:val="Titre4"/>
      </w:pPr>
      <w:r w:rsidRPr="003970FC">
        <w:lastRenderedPageBreak/>
        <w:t xml:space="preserve">L’objectif </w:t>
      </w:r>
      <w:r w:rsidR="00F846D7" w:rsidRPr="003970FC">
        <w:t>étant</w:t>
      </w:r>
      <w:r w:rsidRPr="003970FC">
        <w:t xml:space="preserve"> une </w:t>
      </w:r>
      <w:r w:rsidR="00F846D7" w:rsidRPr="003970FC">
        <w:t>analyse</w:t>
      </w:r>
      <w:r w:rsidRPr="003970FC">
        <w:t xml:space="preserve"> des pratiques de prescription </w:t>
      </w:r>
      <w:r w:rsidR="00F846D7" w:rsidRPr="003970FC">
        <w:t>médicales</w:t>
      </w:r>
      <w:r w:rsidRPr="003970FC">
        <w:t xml:space="preserve"> en </w:t>
      </w:r>
      <w:r w:rsidR="00F846D7" w:rsidRPr="003970FC">
        <w:t>matière</w:t>
      </w:r>
      <w:r w:rsidRPr="003970FC">
        <w:t xml:space="preserve"> de </w:t>
      </w:r>
      <w:r w:rsidR="00F846D7" w:rsidRPr="003970FC">
        <w:t>nutri</w:t>
      </w:r>
      <w:r w:rsidR="00F846D7">
        <w:t>ti</w:t>
      </w:r>
      <w:r w:rsidR="00F846D7" w:rsidRPr="003970FC">
        <w:t>on</w:t>
      </w:r>
      <w:r w:rsidRPr="003970FC">
        <w:t xml:space="preserve"> artificielle, dans un service d’oncologie-Hématologie de l’</w:t>
      </w:r>
      <w:r w:rsidR="00F846D7" w:rsidRPr="003970FC">
        <w:t>hôpital</w:t>
      </w:r>
      <w:r w:rsidRPr="003970FC">
        <w:t xml:space="preserve"> Sainte musse à Toulon dans </w:t>
      </w:r>
      <w:r w:rsidR="00F846D7" w:rsidRPr="003970FC">
        <w:t>le</w:t>
      </w:r>
      <w:r w:rsidRPr="003970FC">
        <w:t xml:space="preserve"> var</w:t>
      </w:r>
      <w:r>
        <w:t>.</w:t>
      </w:r>
    </w:p>
    <w:p w:rsidR="003970FC" w:rsidRDefault="003970FC" w:rsidP="00BD759A">
      <w:pPr>
        <w:pStyle w:val="Titre4"/>
      </w:pPr>
      <w:r w:rsidRPr="00B91A02">
        <w:t>Méthode: Il s’agit d’une étude rétrospective monocentrique s'étalant de décembre deux mille seize à juin deux mille dix huit.</w:t>
      </w:r>
    </w:p>
    <w:p w:rsidR="003970FC" w:rsidRDefault="003970FC" w:rsidP="007B7DB1">
      <w:pPr>
        <w:pStyle w:val="Paragraphedeliste"/>
        <w:spacing w:line="360" w:lineRule="auto"/>
      </w:pPr>
      <w:r w:rsidRPr="00B91A02">
        <w:t>Seuls les patients présents en secteur d’hospitalisation complète, de la première semaine  de décembre et juin ont été sélectionnés.</w:t>
      </w:r>
    </w:p>
    <w:p w:rsidR="0039128E" w:rsidRDefault="0039128E" w:rsidP="00BD759A">
      <w:pPr>
        <w:pStyle w:val="Titre4"/>
      </w:pPr>
      <w:r>
        <w:t xml:space="preserve">L'objectif de l'étude </w:t>
      </w:r>
      <w:r w:rsidR="00F846D7">
        <w:t>comprend</w:t>
      </w:r>
      <w:r>
        <w:t xml:space="preserve"> cent quarante cinq patients, sachant que le service d’Oncologie-Hématologie de l'Hôpital Sainte Musse, qui est un Hôpital général. </w:t>
      </w:r>
    </w:p>
    <w:p w:rsidR="0039128E" w:rsidRDefault="0039128E" w:rsidP="007B7DB1">
      <w:pPr>
        <w:pStyle w:val="Paragraphedeliste"/>
        <w:spacing w:line="360" w:lineRule="auto"/>
      </w:pPr>
      <w:r>
        <w:t xml:space="preserve">Ce service est composé de trois secteurs, l’hospitalisation complète de vingt quatre lits, un secteur d’hospitalisation de </w:t>
      </w:r>
      <w:r w:rsidR="00F846D7">
        <w:t>semaine,</w:t>
      </w:r>
      <w:r>
        <w:t xml:space="preserve"> et un hôpital de jour.</w:t>
      </w:r>
    </w:p>
    <w:p w:rsidR="0039128E" w:rsidRDefault="0039128E" w:rsidP="007B7DB1">
      <w:pPr>
        <w:pStyle w:val="Paragraphedeliste"/>
        <w:spacing w:line="360" w:lineRule="auto"/>
      </w:pPr>
    </w:p>
    <w:p w:rsidR="0039128E" w:rsidRDefault="0039128E" w:rsidP="007B7DB1">
      <w:pPr>
        <w:pStyle w:val="Paragraphedeliste"/>
        <w:spacing w:line="360" w:lineRule="auto"/>
        <w:ind w:left="0"/>
      </w:pPr>
      <w:r w:rsidRPr="0039128E">
        <w:t xml:space="preserve">Seuls les patients restés plus de </w:t>
      </w:r>
      <w:r w:rsidR="00F846D7" w:rsidRPr="0039128E">
        <w:t>vingt</w:t>
      </w:r>
      <w:r w:rsidRPr="0039128E">
        <w:t xml:space="preserve"> quatre heures, durant la première semaine de décembre deux mille seize, la première semaine de juin deux mille dix sept,  la première semaine de décembre deux mille dix sept et la première semaine de juin deux mille dix huit.</w:t>
      </w:r>
    </w:p>
    <w:p w:rsidR="0039128E" w:rsidRDefault="0039128E" w:rsidP="007B7DB1">
      <w:pPr>
        <w:pStyle w:val="Paragraphedeliste"/>
        <w:spacing w:line="360" w:lineRule="auto"/>
        <w:ind w:left="0"/>
      </w:pPr>
    </w:p>
    <w:p w:rsidR="0039128E" w:rsidRDefault="0039128E" w:rsidP="00BD759A">
      <w:pPr>
        <w:pStyle w:val="Titre4"/>
      </w:pPr>
      <w:r w:rsidRPr="0039128E">
        <w:t>Les critères d’inclusion et d’exclusion</w:t>
      </w:r>
    </w:p>
    <w:p w:rsidR="0039128E" w:rsidRPr="00B91A02" w:rsidRDefault="0039128E" w:rsidP="007B7DB1">
      <w:pPr>
        <w:spacing w:line="360" w:lineRule="auto"/>
      </w:pPr>
      <w:r w:rsidRPr="00B91A02">
        <w:t xml:space="preserve">Les critères d’inclusion: tous les patients présents depuis plus de vingt quatre </w:t>
      </w:r>
      <w:r w:rsidR="00F846D7" w:rsidRPr="00B91A02">
        <w:t>heures</w:t>
      </w:r>
      <w:r w:rsidRPr="00B91A02">
        <w:t xml:space="preserve">, présentant une pathologie tumorale, et dont l'âge est supérieur </w:t>
      </w:r>
      <w:r w:rsidR="00F846D7" w:rsidRPr="00B91A02">
        <w:t>à</w:t>
      </w:r>
      <w:r w:rsidRPr="00B91A02">
        <w:t xml:space="preserve"> dix huit ans.</w:t>
      </w:r>
    </w:p>
    <w:p w:rsidR="0039128E" w:rsidRPr="00B91A02" w:rsidRDefault="0039128E" w:rsidP="007B7DB1">
      <w:pPr>
        <w:spacing w:line="360" w:lineRule="auto"/>
      </w:pPr>
      <w:r w:rsidRPr="00B91A02">
        <w:t xml:space="preserve">Les critères d’exclusion, sont les patients </w:t>
      </w:r>
      <w:r w:rsidR="00F846D7" w:rsidRPr="00B91A02">
        <w:t>présenta</w:t>
      </w:r>
      <w:r w:rsidRPr="00B91A02">
        <w:t xml:space="preserve"> un âge inférieur a dix huit an</w:t>
      </w:r>
      <w:r>
        <w:t xml:space="preserve">s, les patients dits hébergés </w:t>
      </w:r>
      <w:r w:rsidRPr="00B91A02">
        <w:t xml:space="preserve">présentant une pathologie autre que tumorale, ou ayant une pathologie tumorale d’origine </w:t>
      </w:r>
      <w:r w:rsidR="00F846D7" w:rsidRPr="00B91A02">
        <w:t>pulmonaire,</w:t>
      </w:r>
      <w:r w:rsidRPr="00B91A02">
        <w:t xml:space="preserve"> ces derniers étant prise en charge par le service de pneumologie), mais aussi les patients en cours de diagnostique.</w:t>
      </w:r>
    </w:p>
    <w:p w:rsidR="0039128E" w:rsidRDefault="0039128E" w:rsidP="00BD759A">
      <w:pPr>
        <w:pStyle w:val="Titre4"/>
      </w:pPr>
      <w:r w:rsidRPr="0039128E">
        <w:t>Les critères d’</w:t>
      </w:r>
      <w:r w:rsidR="00F846D7" w:rsidRPr="0039128E">
        <w:t>évaluation</w:t>
      </w:r>
      <w:r w:rsidRPr="0039128E">
        <w:t xml:space="preserve"> seront:</w:t>
      </w:r>
    </w:p>
    <w:p w:rsidR="0039128E" w:rsidRPr="00B91A02" w:rsidRDefault="00F846D7" w:rsidP="007B7DB1">
      <w:pPr>
        <w:pStyle w:val="Paragraphedeliste"/>
        <w:numPr>
          <w:ilvl w:val="0"/>
          <w:numId w:val="27"/>
        </w:numPr>
        <w:spacing w:line="360" w:lineRule="auto"/>
      </w:pPr>
      <w:r w:rsidRPr="00B91A02">
        <w:t>Généraux</w:t>
      </w:r>
      <w:r w:rsidR="0039128E" w:rsidRPr="00B91A02">
        <w:t xml:space="preserve">: </w:t>
      </w:r>
    </w:p>
    <w:p w:rsidR="0039128E" w:rsidRPr="00B91A02" w:rsidRDefault="00F846D7" w:rsidP="007B7DB1">
      <w:pPr>
        <w:pStyle w:val="Paragraphedeliste"/>
        <w:numPr>
          <w:ilvl w:val="0"/>
          <w:numId w:val="27"/>
        </w:numPr>
        <w:spacing w:line="360" w:lineRule="auto"/>
      </w:pPr>
      <w:r w:rsidRPr="00B91A02">
        <w:t>Anthropomorphiques</w:t>
      </w:r>
    </w:p>
    <w:p w:rsidR="0039128E" w:rsidRPr="00B91A02" w:rsidRDefault="00F846D7" w:rsidP="007B7DB1">
      <w:pPr>
        <w:pStyle w:val="Paragraphedeliste"/>
        <w:numPr>
          <w:ilvl w:val="0"/>
          <w:numId w:val="27"/>
        </w:numPr>
        <w:spacing w:line="360" w:lineRule="auto"/>
      </w:pPr>
      <w:r w:rsidRPr="00B91A02">
        <w:t>Biologiques</w:t>
      </w:r>
    </w:p>
    <w:p w:rsidR="0039128E" w:rsidRPr="00B91A02" w:rsidRDefault="0039128E" w:rsidP="007B7DB1">
      <w:pPr>
        <w:pStyle w:val="Paragraphedeliste"/>
        <w:numPr>
          <w:ilvl w:val="0"/>
          <w:numId w:val="27"/>
        </w:numPr>
        <w:spacing w:line="360" w:lineRule="auto"/>
      </w:pPr>
      <w:r w:rsidRPr="00B91A02">
        <w:t>oncologiques</w:t>
      </w:r>
    </w:p>
    <w:p w:rsidR="0039128E" w:rsidRPr="00B91A02" w:rsidRDefault="00F846D7" w:rsidP="007B7DB1">
      <w:pPr>
        <w:pStyle w:val="Paragraphedeliste"/>
        <w:numPr>
          <w:ilvl w:val="0"/>
          <w:numId w:val="27"/>
        </w:numPr>
        <w:spacing w:line="360" w:lineRule="auto"/>
      </w:pPr>
      <w:r w:rsidRPr="00B91A02">
        <w:t>thérapeutiques</w:t>
      </w:r>
    </w:p>
    <w:p w:rsidR="0039128E" w:rsidRDefault="00F846D7" w:rsidP="007B7DB1">
      <w:pPr>
        <w:pStyle w:val="Paragraphedeliste"/>
        <w:numPr>
          <w:ilvl w:val="0"/>
          <w:numId w:val="27"/>
        </w:numPr>
        <w:spacing w:line="360" w:lineRule="auto"/>
      </w:pPr>
      <w:r w:rsidRPr="00B91A02">
        <w:t>Administratifs</w:t>
      </w:r>
    </w:p>
    <w:p w:rsidR="00BD759A" w:rsidRPr="00B91A02" w:rsidRDefault="00BD759A" w:rsidP="00BD759A">
      <w:pPr>
        <w:pStyle w:val="Titre4"/>
      </w:pPr>
      <w:r>
        <w:lastRenderedPageBreak/>
        <w:t xml:space="preserve">F. </w:t>
      </w:r>
      <w:r w:rsidR="00F846D7">
        <w:t>Rédaction</w:t>
      </w:r>
      <w:r>
        <w:t xml:space="preserve">: nous avons </w:t>
      </w:r>
      <w:r w:rsidR="00F846D7">
        <w:t>utilisé</w:t>
      </w:r>
      <w:r>
        <w:t xml:space="preserve"> pour la rédaction, le guide de rédaction, du </w:t>
      </w:r>
      <w:r w:rsidR="00F846D7">
        <w:t>Professeur</w:t>
      </w:r>
      <w:r>
        <w:t xml:space="preserve"> Boudouresque.</w:t>
      </w:r>
      <w:r w:rsidR="00F55BA4">
        <w:fldChar w:fldCharType="begin"/>
      </w:r>
      <w:r w:rsidR="00106031">
        <w:instrText xml:space="preserve"> ADDIN ZOTERO_ITEM CSL_CITATION {"citationID":"EyALbhOm","properties":{"formattedCitation":"(1)","plainCitation":"(1)","noteIndex":0},"citationItems":[{"id":539,"uris":["http://zotero.org/users/4090097/items/MH8GW4UI"],"uri":["http://zotero.org/users/4090097/items/MH8GW4UI"],"itemData":{"id":539,"type":"chapter","title":"Manuel de rédaction scientifique et technique. Quatrième édition. Centre d'Océanologie de Marseille","page":"43","author":[{"literal":"BOUDOURESQUE C.F"}],"issued":{"date-parts":[["2006"]]}}}],"schema":"https://github.com/citation-style-language/schema/raw/master/csl-citation.json"} </w:instrText>
      </w:r>
      <w:r w:rsidR="00F55BA4">
        <w:fldChar w:fldCharType="separate"/>
      </w:r>
      <w:r w:rsidR="00106031" w:rsidRPr="00106031">
        <w:rPr>
          <w:rFonts w:ascii="Cambria" w:hAnsi="Cambria"/>
        </w:rPr>
        <w:t>(1)</w:t>
      </w:r>
      <w:r w:rsidR="00F55BA4">
        <w:fldChar w:fldCharType="end"/>
      </w:r>
    </w:p>
    <w:p w:rsidR="00F47078" w:rsidRDefault="00F47078" w:rsidP="007B7DB1">
      <w:pPr>
        <w:pStyle w:val="Titre2"/>
        <w:spacing w:line="360" w:lineRule="auto"/>
      </w:pPr>
      <w:bookmarkStart w:id="33" w:name="_Toc532562017"/>
      <w:r>
        <w:t>Analyse de ses données</w:t>
      </w:r>
      <w:bookmarkEnd w:id="33"/>
    </w:p>
    <w:p w:rsidR="007B381C" w:rsidRDefault="007B381C" w:rsidP="007B7DB1">
      <w:pPr>
        <w:spacing w:line="360" w:lineRule="auto"/>
      </w:pPr>
      <w:r>
        <w:t xml:space="preserve">Dans tout </w:t>
      </w:r>
      <w:r w:rsidR="00F846D7">
        <w:t>problème</w:t>
      </w:r>
      <w:r>
        <w:t xml:space="preserve"> statistique, le choix du test est un </w:t>
      </w:r>
      <w:r w:rsidR="00F846D7">
        <w:t>moment</w:t>
      </w:r>
      <w:r>
        <w:t xml:space="preserve"> capital, la question est de trouver e test le plus puissant pour la question posée et la population étudiée.</w:t>
      </w:r>
      <w:r w:rsidR="00F55BA4">
        <w:fldChar w:fldCharType="begin"/>
      </w:r>
      <w:r>
        <w:instrText xml:space="preserve"> ADDIN ZOTERO_ITEM CSL_CITATION {"citationID":"m0IILyGX","properties":{"formattedCitation":"(2)","plainCitation":"(2)","noteIndex":0},"citationItems":[{"id":540,"uris":["http://zotero.org/users/4090097/items/E7MJE3G6"],"uri":["http://zotero.org/users/4090097/items/E7MJE3G6"],"itemData":{"id":540,"type":"book","title":"Methodes statistiques appliquées à la recherche clinique","publisher-place":"Paris","edition":"Flammarion","event-place":"Paris","author":[{"literal":"Laplanche A"},{"literal":"Com-Nougué C"},{"literal":"Flamant R"}],"issued":{"date-parts":[["1987"]]}}}],"schema":"https://github.com/citation-style-language/schema/raw/master/csl-citation.json"} </w:instrText>
      </w:r>
      <w:r w:rsidR="00F55BA4">
        <w:fldChar w:fldCharType="separate"/>
      </w:r>
      <w:r w:rsidRPr="007B381C">
        <w:rPr>
          <w:rFonts w:ascii="Calibri" w:hAnsi="Calibri"/>
        </w:rPr>
        <w:t>(2)</w:t>
      </w:r>
      <w:r w:rsidR="00F55BA4">
        <w:fldChar w:fldCharType="end"/>
      </w:r>
    </w:p>
    <w:p w:rsidR="008653BA" w:rsidRDefault="00F846D7" w:rsidP="008653BA">
      <w:pPr>
        <w:spacing w:line="360" w:lineRule="auto"/>
      </w:pPr>
      <w:r>
        <w:t xml:space="preserve">Pour les comparaisons des variables qualitatives, les différents paramètres ont étés analysés, par test de CHI2, avec approximation de Yate ou de Fischer pour les petits échantillons, ou par test de Mann et Whitney </w:t>
      </w:r>
      <w:r w:rsidR="0039128E" w:rsidRPr="0039128E">
        <w:t>a été réalisé par le logiciel…</w:t>
      </w:r>
    </w:p>
    <w:p w:rsidR="00D64F10" w:rsidRDefault="008653BA" w:rsidP="008653BA">
      <w:pPr>
        <w:spacing w:line="360" w:lineRule="auto"/>
      </w:pPr>
      <w:r>
        <w:t xml:space="preserve">Voyant que nous avons une  forte diminution au fil du temps de la nutrition parentérale, avec l'aide du </w:t>
      </w:r>
      <w:r w:rsidR="00F846D7">
        <w:t>service</w:t>
      </w:r>
      <w:r>
        <w:t xml:space="preserve"> de pharmacie, nous avons sorti la consommation de poches, sur </w:t>
      </w:r>
      <w:r w:rsidR="00F846D7">
        <w:t>les années</w:t>
      </w:r>
      <w:r>
        <w:t xml:space="preserve"> 2016,2017 et 2018.</w:t>
      </w:r>
    </w:p>
    <w:p w:rsidR="0039128E" w:rsidRDefault="0039128E" w:rsidP="007B7DB1">
      <w:pPr>
        <w:pStyle w:val="Titre1"/>
        <w:spacing w:line="360" w:lineRule="auto"/>
      </w:pPr>
      <w:bookmarkStart w:id="34" w:name="_Toc532562018"/>
      <w:r w:rsidRPr="00D64F10">
        <w:t>Résultats</w:t>
      </w:r>
      <w:r>
        <w:t>:</w:t>
      </w:r>
      <w:bookmarkEnd w:id="34"/>
    </w:p>
    <w:p w:rsidR="00D64F10" w:rsidRPr="00D64F10" w:rsidRDefault="00D64F10" w:rsidP="007B7DB1">
      <w:pPr>
        <w:spacing w:line="360" w:lineRule="auto"/>
      </w:pPr>
    </w:p>
    <w:p w:rsidR="0039128E" w:rsidRDefault="0039128E" w:rsidP="007B7DB1">
      <w:pPr>
        <w:spacing w:line="360" w:lineRule="auto"/>
      </w:pPr>
      <w:r>
        <w:t xml:space="preserve">Nous avons identifiés  137 </w:t>
      </w:r>
      <w:r w:rsidR="00F846D7">
        <w:t>séjours,</w:t>
      </w:r>
      <w:r>
        <w:t xml:space="preserve"> de patients hospitalisés, dont 5 </w:t>
      </w:r>
      <w:r w:rsidR="00F846D7">
        <w:t>hébergés</w:t>
      </w:r>
      <w:r>
        <w:t>, relevant d’une autre spécialité, qui ne sont pas pris en compte dans cette étude.</w:t>
      </w:r>
    </w:p>
    <w:p w:rsidR="0039128E" w:rsidRDefault="0039128E" w:rsidP="007B7DB1">
      <w:pPr>
        <w:spacing w:line="360" w:lineRule="auto"/>
      </w:pPr>
      <w:r>
        <w:t xml:space="preserve">L’analyse porte donc sur 132 séjours, correspondant a 131 patients </w:t>
      </w:r>
      <w:r w:rsidR="00F846D7">
        <w:t>différents</w:t>
      </w:r>
      <w:r>
        <w:t xml:space="preserve">, une patiente étant venue en  décembre 2016, puis en juin 2017, passant de </w:t>
      </w:r>
      <w:r w:rsidR="0046487C">
        <w:t>dénutrition</w:t>
      </w:r>
      <w:r>
        <w:t xml:space="preserve"> modérée à </w:t>
      </w:r>
      <w:r w:rsidR="00F846D7">
        <w:t>sévère</w:t>
      </w:r>
      <w:r>
        <w:t xml:space="preserve"> , dans un contexte de soins palliatifs.</w:t>
      </w:r>
    </w:p>
    <w:p w:rsidR="0039128E" w:rsidRDefault="0039128E" w:rsidP="007B7DB1">
      <w:pPr>
        <w:pStyle w:val="Paragraphedeliste"/>
        <w:spacing w:line="360" w:lineRule="auto"/>
        <w:ind w:left="1416"/>
      </w:pPr>
    </w:p>
    <w:p w:rsidR="0039128E" w:rsidRDefault="0039128E" w:rsidP="007B7DB1">
      <w:pPr>
        <w:pStyle w:val="Titre2"/>
        <w:spacing w:line="360" w:lineRule="auto"/>
      </w:pPr>
      <w:bookmarkStart w:id="35" w:name="_Toc532562019"/>
      <w:r w:rsidRPr="0039128E">
        <w:t>Etude de la population</w:t>
      </w:r>
      <w:bookmarkEnd w:id="35"/>
    </w:p>
    <w:p w:rsidR="0039128E" w:rsidRDefault="0039128E" w:rsidP="007B7DB1">
      <w:pPr>
        <w:pStyle w:val="Titre3"/>
        <w:spacing w:line="360" w:lineRule="auto"/>
      </w:pPr>
      <w:bookmarkStart w:id="36" w:name="_Toc532562020"/>
      <w:r w:rsidRPr="0039128E">
        <w:t>Le ratio</w:t>
      </w:r>
      <w:r w:rsidR="00681763">
        <w:t xml:space="preserve"> global </w:t>
      </w:r>
      <w:r w:rsidRPr="0039128E">
        <w:t>femme/homme</w:t>
      </w:r>
      <w:r>
        <w:t>:</w:t>
      </w:r>
      <w:bookmarkEnd w:id="36"/>
    </w:p>
    <w:p w:rsidR="00681763" w:rsidRDefault="00681763" w:rsidP="007B7DB1">
      <w:pPr>
        <w:spacing w:line="360" w:lineRule="auto"/>
      </w:pPr>
    </w:p>
    <w:p w:rsidR="00681763" w:rsidRPr="00681763" w:rsidRDefault="00665DDF" w:rsidP="007B7DB1">
      <w:pPr>
        <w:spacing w:line="360" w:lineRule="auto"/>
      </w:pPr>
      <w:r w:rsidRPr="00665DDF">
        <w:rPr>
          <w:noProof/>
          <w:lang w:eastAsia="fr-FR"/>
        </w:rPr>
        <w:lastRenderedPageBreak/>
        <w:drawing>
          <wp:inline distT="0" distB="0" distL="0" distR="0">
            <wp:extent cx="4648200" cy="3343275"/>
            <wp:effectExtent l="19050" t="0" r="19050" b="0"/>
            <wp:docPr id="84" name="Graphique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681763" w:rsidRDefault="00681763" w:rsidP="007B7DB1">
      <w:pPr>
        <w:spacing w:line="360" w:lineRule="auto"/>
        <w:ind w:left="708"/>
        <w:rPr>
          <w:noProof/>
          <w:sz w:val="24"/>
          <w:szCs w:val="24"/>
        </w:rPr>
      </w:pPr>
    </w:p>
    <w:p w:rsidR="00681763" w:rsidRDefault="00681763" w:rsidP="007B7DB1">
      <w:pPr>
        <w:spacing w:line="360" w:lineRule="auto"/>
        <w:rPr>
          <w:noProof/>
        </w:rPr>
      </w:pPr>
      <w:r>
        <w:rPr>
          <w:noProof/>
        </w:rPr>
        <w:t>Nous voyons ici, que le ratio globa de l'effectif de patients étudiésl, est en faveur des femmes à 57,3% , les hommes representant 42,7%</w:t>
      </w:r>
    </w:p>
    <w:p w:rsidR="0039128E" w:rsidRDefault="00681763" w:rsidP="007B7DB1">
      <w:pPr>
        <w:pStyle w:val="Titre3"/>
        <w:spacing w:line="360" w:lineRule="auto"/>
        <w:rPr>
          <w:noProof/>
        </w:rPr>
      </w:pPr>
      <w:bookmarkStart w:id="37" w:name="_Toc532562021"/>
      <w:r>
        <w:rPr>
          <w:noProof/>
          <w:lang w:eastAsia="fr-FR"/>
        </w:rPr>
        <w:t>Le ratio hommes/Femmes par periode</w:t>
      </w:r>
      <w:bookmarkEnd w:id="37"/>
    </w:p>
    <w:p w:rsidR="0039128E" w:rsidRDefault="00665DDF" w:rsidP="007B7DB1">
      <w:pPr>
        <w:spacing w:line="360" w:lineRule="auto"/>
        <w:ind w:left="708"/>
      </w:pPr>
      <w:r w:rsidRPr="00665DDF">
        <w:rPr>
          <w:noProof/>
          <w:lang w:eastAsia="fr-FR"/>
        </w:rPr>
        <w:drawing>
          <wp:inline distT="0" distB="0" distL="0" distR="0">
            <wp:extent cx="5419725" cy="3343275"/>
            <wp:effectExtent l="19050" t="0" r="9525" b="0"/>
            <wp:docPr id="86"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39128E" w:rsidRDefault="0039128E" w:rsidP="007B7DB1">
      <w:pPr>
        <w:spacing w:line="360" w:lineRule="auto"/>
        <w:ind w:left="708"/>
      </w:pPr>
      <w:r w:rsidRPr="0039128E">
        <w:lastRenderedPageBreak/>
        <w:t xml:space="preserve">Cette analyse </w:t>
      </w:r>
      <w:r w:rsidR="00681763" w:rsidRPr="0039128E">
        <w:t>précise</w:t>
      </w:r>
      <w:r w:rsidRPr="0039128E">
        <w:t xml:space="preserve">, que le ratio homme femme reste stable dans le temps, même si sur les deux </w:t>
      </w:r>
      <w:r w:rsidR="00681763" w:rsidRPr="0039128E">
        <w:t>dernières</w:t>
      </w:r>
      <w:r w:rsidRPr="0039128E">
        <w:t xml:space="preserve"> </w:t>
      </w:r>
      <w:r w:rsidR="00681763" w:rsidRPr="0039128E">
        <w:t>périodes</w:t>
      </w:r>
      <w:r w:rsidRPr="0039128E">
        <w:t>, il y a une majorité de femme, respectivement de 64% puis 61% de l’effectif total</w:t>
      </w:r>
      <w:r>
        <w:t>.</w:t>
      </w:r>
    </w:p>
    <w:p w:rsidR="0039128E" w:rsidRDefault="0039128E" w:rsidP="007B7DB1">
      <w:pPr>
        <w:pStyle w:val="Titre3"/>
        <w:spacing w:line="360" w:lineRule="auto"/>
      </w:pPr>
      <w:bookmarkStart w:id="38" w:name="_Toc532562022"/>
      <w:r w:rsidRPr="0039128E">
        <w:t>La répartition par âge</w:t>
      </w:r>
      <w:r w:rsidR="00470794">
        <w:t xml:space="preserve"> de l'effectif</w:t>
      </w:r>
      <w:r w:rsidRPr="0039128E">
        <w:t>:</w:t>
      </w:r>
      <w:bookmarkEnd w:id="38"/>
    </w:p>
    <w:p w:rsidR="0039128E" w:rsidRDefault="00665DDF" w:rsidP="007B7DB1">
      <w:pPr>
        <w:spacing w:line="360" w:lineRule="auto"/>
        <w:ind w:left="708"/>
      </w:pPr>
      <w:r w:rsidRPr="00665DDF">
        <w:rPr>
          <w:noProof/>
          <w:lang w:eastAsia="fr-FR"/>
        </w:rPr>
        <w:drawing>
          <wp:inline distT="0" distB="0" distL="0" distR="0">
            <wp:extent cx="5760720" cy="3261311"/>
            <wp:effectExtent l="19050" t="0" r="11430" b="0"/>
            <wp:docPr id="88" name="Graphique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665DDF" w:rsidRDefault="00F51A7E" w:rsidP="007B7DB1">
      <w:pPr>
        <w:spacing w:line="360" w:lineRule="auto"/>
        <w:ind w:left="708"/>
      </w:pPr>
      <w:r w:rsidRPr="00F51A7E">
        <w:rPr>
          <w:noProof/>
          <w:lang w:eastAsia="fr-FR"/>
        </w:rPr>
        <w:drawing>
          <wp:inline distT="0" distB="0" distL="0" distR="0">
            <wp:extent cx="5295900" cy="3343275"/>
            <wp:effectExtent l="19050" t="0" r="19050" b="0"/>
            <wp:docPr id="97" name="Graphique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39128E" w:rsidRDefault="0039128E" w:rsidP="007B7DB1">
      <w:pPr>
        <w:spacing w:line="360" w:lineRule="auto"/>
        <w:ind w:left="708"/>
      </w:pPr>
      <w:r w:rsidRPr="0039128E">
        <w:t xml:space="preserve">L'analyse de la répartition  par </w:t>
      </w:r>
      <w:r w:rsidR="00F846D7" w:rsidRPr="0039128E">
        <w:t>âge,</w:t>
      </w:r>
      <w:r w:rsidRPr="0039128E">
        <w:t xml:space="preserve"> révèle  que l'âge moyen reste stable au fur et à mesure du temps, le </w:t>
      </w:r>
      <w:r w:rsidR="00F846D7" w:rsidRPr="0039128E">
        <w:t>maximum</w:t>
      </w:r>
      <w:r w:rsidRPr="0039128E">
        <w:t xml:space="preserve"> étant de 71 ans en décembre 2016 et au minimum de 67 </w:t>
      </w:r>
      <w:r w:rsidR="00F846D7" w:rsidRPr="0039128E">
        <w:t>ans,</w:t>
      </w:r>
      <w:r w:rsidRPr="0039128E">
        <w:t xml:space="preserve"> en décembre 2017.</w:t>
      </w:r>
    </w:p>
    <w:p w:rsidR="0039128E" w:rsidRDefault="0039128E" w:rsidP="007B7DB1">
      <w:pPr>
        <w:pStyle w:val="Titre3"/>
        <w:spacing w:line="360" w:lineRule="auto"/>
      </w:pPr>
      <w:bookmarkStart w:id="39" w:name="_Toc532562023"/>
      <w:r w:rsidRPr="0039128E">
        <w:lastRenderedPageBreak/>
        <w:t>La durée de  séjour moyenne:</w:t>
      </w:r>
      <w:bookmarkEnd w:id="39"/>
    </w:p>
    <w:p w:rsidR="0039128E" w:rsidRDefault="00F51A7E" w:rsidP="007B7DB1">
      <w:pPr>
        <w:spacing w:line="360" w:lineRule="auto"/>
        <w:ind w:left="708"/>
      </w:pPr>
      <w:r w:rsidRPr="00F51A7E">
        <w:rPr>
          <w:noProof/>
          <w:lang w:eastAsia="fr-FR"/>
        </w:rPr>
        <w:drawing>
          <wp:inline distT="0" distB="0" distL="0" distR="0">
            <wp:extent cx="5760720" cy="3266580"/>
            <wp:effectExtent l="19050" t="0" r="11430" b="0"/>
            <wp:docPr id="95" name="Graphique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39128E" w:rsidRDefault="0039128E" w:rsidP="007B7DB1">
      <w:pPr>
        <w:spacing w:line="360" w:lineRule="auto"/>
        <w:ind w:left="708"/>
      </w:pPr>
      <w:r w:rsidRPr="0039128E">
        <w:t xml:space="preserve">La durée moyenne de séjour, passe respectivement de 13 jours en décembre deux mille seize, pour augmenter progressivement </w:t>
      </w:r>
      <w:r w:rsidR="00F846D7" w:rsidRPr="0039128E">
        <w:t>à</w:t>
      </w:r>
      <w:r w:rsidRPr="0039128E">
        <w:t xml:space="preserve"> 17 jours puis 22 jours en décembre 2017.</w:t>
      </w:r>
      <w:r>
        <w:t xml:space="preserve"> </w:t>
      </w:r>
      <w:r w:rsidRPr="0039128E">
        <w:t xml:space="preserve">En juin deux mille dix huit, la durée de séjour baisse d’une semaine, passant </w:t>
      </w:r>
      <w:r w:rsidR="00F846D7" w:rsidRPr="0039128E">
        <w:t>à</w:t>
      </w:r>
      <w:r w:rsidRPr="0039128E">
        <w:t xml:space="preserve"> 15 jours. </w:t>
      </w:r>
      <w:r w:rsidR="00F846D7" w:rsidRPr="0039128E">
        <w:t>(Nb</w:t>
      </w:r>
      <w:r w:rsidRPr="0039128E">
        <w:t>: rechercher des renseignements sur la DMS moyenne)</w:t>
      </w:r>
      <w:r>
        <w:t>.</w:t>
      </w:r>
    </w:p>
    <w:p w:rsidR="00470794" w:rsidRDefault="00470794" w:rsidP="007B7DB1">
      <w:pPr>
        <w:spacing w:line="360" w:lineRule="auto"/>
        <w:ind w:left="708"/>
      </w:pPr>
    </w:p>
    <w:p w:rsidR="0039128E" w:rsidRDefault="0039128E" w:rsidP="007B7DB1">
      <w:pPr>
        <w:pStyle w:val="Titre3"/>
        <w:spacing w:line="360" w:lineRule="auto"/>
      </w:pPr>
      <w:bookmarkStart w:id="40" w:name="_Toc532562024"/>
      <w:r w:rsidRPr="0039128E">
        <w:t>Le pourcentage</w:t>
      </w:r>
      <w:r w:rsidR="00470794">
        <w:t xml:space="preserve"> de patients  onco/</w:t>
      </w:r>
      <w:r w:rsidR="00F846D7">
        <w:t>hémato</w:t>
      </w:r>
      <w:bookmarkEnd w:id="40"/>
    </w:p>
    <w:p w:rsidR="00470794" w:rsidRPr="00470794" w:rsidRDefault="00470794" w:rsidP="007B7DB1">
      <w:pPr>
        <w:spacing w:line="360" w:lineRule="auto"/>
      </w:pPr>
    </w:p>
    <w:p w:rsidR="0039128E" w:rsidRDefault="0039128E" w:rsidP="007B7DB1">
      <w:pPr>
        <w:spacing w:line="360" w:lineRule="auto"/>
        <w:ind w:left="708"/>
      </w:pPr>
      <w:r w:rsidRPr="0039128E">
        <w:t xml:space="preserve">Sur ce graphique, nous voyons, que la population de notre service est en grande partie composée de patients atteint </w:t>
      </w:r>
      <w:r w:rsidR="00F846D7" w:rsidRPr="0039128E">
        <w:t>d’un</w:t>
      </w:r>
      <w:r w:rsidRPr="0039128E">
        <w:t xml:space="preserve"> néoplasie oncologique et atteignant au minimum  68  %  en décembre 2016 et   au </w:t>
      </w:r>
      <w:r w:rsidR="00F846D7" w:rsidRPr="0039128E">
        <w:t>maximum</w:t>
      </w:r>
      <w:r w:rsidRPr="0039128E">
        <w:t xml:space="preserve">  75 % en juin deux mille dix sept, de l’effectif global.</w:t>
      </w:r>
    </w:p>
    <w:p w:rsidR="0039128E" w:rsidRDefault="0039128E" w:rsidP="007B7DB1">
      <w:pPr>
        <w:spacing w:line="360" w:lineRule="auto"/>
        <w:ind w:left="708"/>
      </w:pPr>
      <w:r w:rsidRPr="0039128E">
        <w:t xml:space="preserve">Les patients </w:t>
      </w:r>
      <w:r w:rsidR="00F846D7" w:rsidRPr="0039128E">
        <w:t>hématologiques,</w:t>
      </w:r>
      <w:r w:rsidRPr="0039128E">
        <w:t xml:space="preserve"> représentent, au </w:t>
      </w:r>
      <w:r w:rsidR="00F846D7" w:rsidRPr="0039128E">
        <w:t>maximum</w:t>
      </w:r>
      <w:r w:rsidRPr="0039128E">
        <w:t xml:space="preserve"> 32 % en décembre  deux mille seize et au minimum 21 % en  juin deux mille dix sept.</w:t>
      </w:r>
    </w:p>
    <w:p w:rsidR="0039128E" w:rsidRDefault="00F846D7" w:rsidP="007B7DB1">
      <w:pPr>
        <w:spacing w:line="360" w:lineRule="auto"/>
        <w:ind w:left="708"/>
      </w:pPr>
      <w:r w:rsidRPr="0039128E">
        <w:t>Penser à modifier le tableau =&gt; en rouge onco/hémato =&gt; horrible</w:t>
      </w:r>
      <w:r>
        <w:t>.</w:t>
      </w:r>
    </w:p>
    <w:p w:rsidR="0039128E" w:rsidRDefault="00F51A7E" w:rsidP="007B7DB1">
      <w:pPr>
        <w:spacing w:line="360" w:lineRule="auto"/>
        <w:ind w:left="708"/>
      </w:pPr>
      <w:r w:rsidRPr="00F51A7E">
        <w:rPr>
          <w:noProof/>
          <w:lang w:eastAsia="fr-FR"/>
        </w:rPr>
        <w:lastRenderedPageBreak/>
        <w:drawing>
          <wp:inline distT="0" distB="0" distL="0" distR="0">
            <wp:extent cx="5467350" cy="3343275"/>
            <wp:effectExtent l="19050" t="0" r="19050" b="0"/>
            <wp:docPr id="92" name="Graphique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9128E" w:rsidRDefault="00F846D7" w:rsidP="007B7DB1">
      <w:pPr>
        <w:pStyle w:val="Titre3"/>
        <w:spacing w:line="360" w:lineRule="auto"/>
      </w:pPr>
      <w:bookmarkStart w:id="41" w:name="_Toc532562025"/>
      <w:r w:rsidRPr="0039128E">
        <w:t>Pourcentage</w:t>
      </w:r>
      <w:r w:rsidR="0039128E" w:rsidRPr="0039128E">
        <w:t xml:space="preserve"> </w:t>
      </w:r>
      <w:r w:rsidRPr="0039128E">
        <w:t>des différents types</w:t>
      </w:r>
      <w:r w:rsidR="0039128E" w:rsidRPr="0039128E">
        <w:t xml:space="preserve"> de pathologies oncologiques:</w:t>
      </w:r>
      <w:bookmarkEnd w:id="41"/>
    </w:p>
    <w:p w:rsidR="0039128E" w:rsidRDefault="0039128E" w:rsidP="007B7DB1">
      <w:pPr>
        <w:spacing w:line="360" w:lineRule="auto"/>
        <w:ind w:left="708"/>
      </w:pPr>
      <w:r>
        <w:t xml:space="preserve">L'étude de ce </w:t>
      </w:r>
      <w:r w:rsidR="00F846D7">
        <w:t>paramètre,</w:t>
      </w:r>
      <w:r>
        <w:t xml:space="preserve"> mets en avant la proportion des néoplasies digestives et </w:t>
      </w:r>
      <w:r w:rsidR="00F846D7">
        <w:t>gynécologiques,</w:t>
      </w:r>
      <w:r>
        <w:t xml:space="preserve"> s’</w:t>
      </w:r>
      <w:r w:rsidR="00F846D7">
        <w:t>élevant</w:t>
      </w:r>
      <w:r>
        <w:t xml:space="preserve"> chacune a 32, 6 % de l’effectif total.</w:t>
      </w:r>
    </w:p>
    <w:p w:rsidR="0039128E" w:rsidRDefault="0039128E" w:rsidP="007B7DB1">
      <w:pPr>
        <w:spacing w:line="360" w:lineRule="auto"/>
        <w:ind w:left="708"/>
      </w:pPr>
      <w:r>
        <w:t xml:space="preserve">S’en suit les néoplasies d'origine ORL, puis des voie </w:t>
      </w:r>
      <w:r w:rsidR="00F846D7">
        <w:t>urinaires,</w:t>
      </w:r>
      <w:r>
        <w:t xml:space="preserve"> respectivement a respectivement a 17,9% et 6, 3 %.</w:t>
      </w:r>
    </w:p>
    <w:p w:rsidR="0039128E" w:rsidRDefault="0039128E" w:rsidP="007B7DB1">
      <w:pPr>
        <w:spacing w:line="360" w:lineRule="auto"/>
        <w:ind w:left="708"/>
      </w:pPr>
      <w:r>
        <w:t xml:space="preserve">Les pathologies </w:t>
      </w:r>
      <w:r w:rsidR="00F846D7">
        <w:t>prostatiques</w:t>
      </w:r>
      <w:r>
        <w:t xml:space="preserve"> représentent 3,2</w:t>
      </w:r>
      <w:r w:rsidR="00F846D7">
        <w:t>%,</w:t>
      </w:r>
      <w:r>
        <w:t xml:space="preserve"> les néoplasies cutanées et les tumeurs neuro endocrines représentent toutes deux, 2,1%.</w:t>
      </w:r>
    </w:p>
    <w:p w:rsidR="0039128E" w:rsidRDefault="00F846D7" w:rsidP="007B7DB1">
      <w:pPr>
        <w:spacing w:line="360" w:lineRule="auto"/>
        <w:ind w:left="708"/>
      </w:pPr>
      <w:r>
        <w:t>En</w:t>
      </w:r>
      <w:r w:rsidR="0039128E">
        <w:t xml:space="preserve"> dernier, se trouve les pathologies d’origine cérébrale, ou surrénalienne.</w:t>
      </w:r>
    </w:p>
    <w:p w:rsidR="0039128E" w:rsidRDefault="00F846D7" w:rsidP="007B7DB1">
      <w:pPr>
        <w:spacing w:line="360" w:lineRule="auto"/>
        <w:ind w:left="708"/>
      </w:pPr>
      <w:r>
        <w:t>Notons</w:t>
      </w:r>
      <w:r w:rsidR="0039128E">
        <w:t xml:space="preserve">, qu’en dernière position se </w:t>
      </w:r>
      <w:r>
        <w:t>trouve,</w:t>
      </w:r>
      <w:r w:rsidR="0039128E">
        <w:t xml:space="preserve"> le seul cas de pathologie néoplasique </w:t>
      </w:r>
      <w:r>
        <w:t>indéterminée,</w:t>
      </w:r>
      <w:r w:rsidR="0039128E">
        <w:t xml:space="preserve"> la patiente étant décédée, avant d’avoir pu réaliser une biopsie, et donc d’avoir un diagnostic précis.</w:t>
      </w:r>
    </w:p>
    <w:p w:rsidR="0039128E" w:rsidRPr="0039128E" w:rsidRDefault="0039128E" w:rsidP="007B7DB1">
      <w:pPr>
        <w:spacing w:line="360" w:lineRule="auto"/>
        <w:ind w:left="708"/>
        <w:rPr>
          <w:b/>
          <w:color w:val="FF0000"/>
        </w:rPr>
      </w:pPr>
    </w:p>
    <w:p w:rsidR="0039128E" w:rsidRDefault="00213093" w:rsidP="007B7DB1">
      <w:pPr>
        <w:spacing w:line="360" w:lineRule="auto"/>
        <w:ind w:left="708"/>
      </w:pPr>
      <w:r w:rsidRPr="00213093">
        <w:rPr>
          <w:noProof/>
          <w:lang w:eastAsia="fr-FR"/>
        </w:rPr>
        <w:lastRenderedPageBreak/>
        <w:drawing>
          <wp:inline distT="0" distB="0" distL="0" distR="0">
            <wp:extent cx="5733164" cy="3732028"/>
            <wp:effectExtent l="19050" t="0" r="19936" b="1772"/>
            <wp:docPr id="99" name="Graphique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470794" w:rsidRDefault="00470794" w:rsidP="007B7DB1">
      <w:pPr>
        <w:spacing w:line="360" w:lineRule="auto"/>
        <w:ind w:left="708"/>
      </w:pPr>
    </w:p>
    <w:p w:rsidR="00470794" w:rsidRDefault="00470794" w:rsidP="007B7DB1">
      <w:pPr>
        <w:spacing w:line="360" w:lineRule="auto"/>
        <w:ind w:left="708"/>
      </w:pPr>
    </w:p>
    <w:p w:rsidR="00470794" w:rsidRDefault="00DF0147" w:rsidP="007B7DB1">
      <w:pPr>
        <w:pStyle w:val="Titre3"/>
        <w:spacing w:line="360" w:lineRule="auto"/>
      </w:pPr>
      <w:r>
        <w:t>Répartition des pathologies hématologiques</w:t>
      </w:r>
    </w:p>
    <w:p w:rsidR="00DF0147" w:rsidRPr="00470794" w:rsidRDefault="00DF0147" w:rsidP="007B7DB1">
      <w:pPr>
        <w:spacing w:line="360" w:lineRule="auto"/>
      </w:pPr>
      <w:r w:rsidRPr="00DF0147">
        <w:drawing>
          <wp:inline distT="0" distB="0" distL="0" distR="0">
            <wp:extent cx="5760720" cy="3789238"/>
            <wp:effectExtent l="19050" t="0" r="11430" b="1712"/>
            <wp:docPr id="18"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39128E" w:rsidRDefault="00F846D7" w:rsidP="007B7DB1">
      <w:pPr>
        <w:pStyle w:val="Titre3"/>
        <w:spacing w:line="360" w:lineRule="auto"/>
      </w:pPr>
      <w:bookmarkStart w:id="42" w:name="_Toc532562027"/>
      <w:r>
        <w:lastRenderedPageBreak/>
        <w:t xml:space="preserve">Ration </w:t>
      </w:r>
      <w:r w:rsidR="0039128E" w:rsidRPr="0039128E">
        <w:t>de</w:t>
      </w:r>
      <w:r>
        <w:t>s</w:t>
      </w:r>
      <w:r w:rsidR="0039128E" w:rsidRPr="0039128E">
        <w:t xml:space="preserve"> traitements anti cancéreux : IV ou  PO ou SP</w:t>
      </w:r>
      <w:bookmarkEnd w:id="42"/>
    </w:p>
    <w:p w:rsidR="0039128E" w:rsidRDefault="00213093" w:rsidP="007B7DB1">
      <w:pPr>
        <w:spacing w:line="360" w:lineRule="auto"/>
        <w:ind w:left="708"/>
      </w:pPr>
      <w:r w:rsidRPr="00213093">
        <w:rPr>
          <w:noProof/>
          <w:lang w:eastAsia="fr-FR"/>
        </w:rPr>
        <w:drawing>
          <wp:inline distT="0" distB="0" distL="0" distR="0">
            <wp:extent cx="5760720" cy="3598153"/>
            <wp:effectExtent l="19050" t="0" r="11430" b="2297"/>
            <wp:docPr id="101" name="Graphique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A4113E" w:rsidRPr="00A4113E" w:rsidRDefault="00A4113E" w:rsidP="007B7DB1">
      <w:pPr>
        <w:spacing w:line="360" w:lineRule="auto"/>
        <w:ind w:left="708"/>
        <w:rPr>
          <w:b/>
          <w:color w:val="FF0000"/>
        </w:rPr>
      </w:pPr>
      <w:r w:rsidRPr="00A4113E">
        <w:rPr>
          <w:b/>
          <w:color w:val="FF0000"/>
        </w:rPr>
        <w:t>En période B nous voyons qu'il y a un total de 30 patients répertoriés sur 32 ceci est expliqué par le fait que 2 patients étaient en cours d'investigation afin de déterminer le type de cancer dont ils étaient atteints, ils n'ont pas reçu durant le séjour de chimiothérapie.</w:t>
      </w:r>
    </w:p>
    <w:p w:rsidR="00A4113E" w:rsidRPr="00A4113E" w:rsidRDefault="00A4113E" w:rsidP="007B7DB1">
      <w:pPr>
        <w:spacing w:line="360" w:lineRule="auto"/>
        <w:ind w:left="708"/>
        <w:rPr>
          <w:b/>
          <w:color w:val="FF0000"/>
        </w:rPr>
      </w:pPr>
      <w:r w:rsidRPr="00A4113E">
        <w:rPr>
          <w:b/>
          <w:color w:val="FF0000"/>
        </w:rPr>
        <w:t>Faire des pourcentages</w:t>
      </w:r>
    </w:p>
    <w:p w:rsidR="0039128E" w:rsidRDefault="0039128E" w:rsidP="007B7DB1">
      <w:pPr>
        <w:spacing w:line="360" w:lineRule="auto"/>
        <w:ind w:left="708"/>
      </w:pPr>
      <w:r>
        <w:t xml:space="preserve">Quelque soit la période les traitements anti néoplasique, administrés de manière </w:t>
      </w:r>
      <w:r w:rsidR="00470794">
        <w:t>intraveineuse</w:t>
      </w:r>
      <w:r>
        <w:t>, reste prépondérants quelque soit la période étudié.</w:t>
      </w:r>
    </w:p>
    <w:p w:rsidR="0039128E" w:rsidRDefault="0039128E" w:rsidP="007B7DB1">
      <w:pPr>
        <w:spacing w:line="360" w:lineRule="auto"/>
        <w:ind w:left="708"/>
      </w:pPr>
      <w:r>
        <w:t xml:space="preserve">Les traitements </w:t>
      </w:r>
      <w:r w:rsidR="00470794">
        <w:t>anticancéreux</w:t>
      </w:r>
      <w:r>
        <w:t xml:space="preserve"> per os, restent stables.</w:t>
      </w:r>
    </w:p>
    <w:p w:rsidR="0039128E" w:rsidRDefault="00B71831" w:rsidP="007B7DB1">
      <w:pPr>
        <w:spacing w:line="360" w:lineRule="auto"/>
        <w:ind w:left="708"/>
      </w:pPr>
      <w:r>
        <w:t>La forte modification est au</w:t>
      </w:r>
      <w:r w:rsidR="0039128E">
        <w:t xml:space="preserve"> niveau du nombre de patients considérés comme en soins </w:t>
      </w:r>
      <w:r w:rsidR="00F846D7">
        <w:t>palliatif,</w:t>
      </w:r>
      <w:r w:rsidR="0039128E">
        <w:t xml:space="preserve"> au sein de l’unité</w:t>
      </w:r>
    </w:p>
    <w:p w:rsidR="0039128E" w:rsidRPr="0039128E" w:rsidRDefault="0039128E" w:rsidP="007B7DB1">
      <w:pPr>
        <w:spacing w:line="360" w:lineRule="auto"/>
        <w:ind w:left="708"/>
        <w:rPr>
          <w:b/>
          <w:color w:val="FF0000"/>
        </w:rPr>
      </w:pPr>
      <w:r w:rsidRPr="0039128E">
        <w:rPr>
          <w:b/>
          <w:color w:val="FF0000"/>
        </w:rPr>
        <w:t xml:space="preserve">////ICI voir si explication de ces </w:t>
      </w:r>
      <w:proofErr w:type="spellStart"/>
      <w:r w:rsidRPr="0039128E">
        <w:rPr>
          <w:b/>
          <w:color w:val="FF0000"/>
        </w:rPr>
        <w:t>modif</w:t>
      </w:r>
      <w:proofErr w:type="spellEnd"/>
      <w:r w:rsidRPr="0039128E">
        <w:rPr>
          <w:b/>
          <w:color w:val="FF0000"/>
        </w:rPr>
        <w:t xml:space="preserve"> est dans ce chapitre ou dans discussion.</w:t>
      </w:r>
    </w:p>
    <w:p w:rsidR="0039128E" w:rsidRDefault="0039128E" w:rsidP="007B7DB1">
      <w:pPr>
        <w:spacing w:line="360" w:lineRule="auto"/>
        <w:ind w:left="708"/>
      </w:pPr>
      <w:r>
        <w:t>De plus important a mettre dans mat et met</w:t>
      </w:r>
      <w:r w:rsidR="00F846D7">
        <w:t>,</w:t>
      </w:r>
      <w:r>
        <w:t xml:space="preserve"> les </w:t>
      </w:r>
      <w:r w:rsidR="00F846D7">
        <w:t>conditions</w:t>
      </w:r>
      <w:r>
        <w:t xml:space="preserve"> pour </w:t>
      </w:r>
      <w:r w:rsidR="00F846D7">
        <w:t>être</w:t>
      </w:r>
      <w:r>
        <w:t xml:space="preserve"> en SP.////</w:t>
      </w:r>
    </w:p>
    <w:p w:rsidR="0039128E" w:rsidRDefault="0039128E" w:rsidP="007B7DB1">
      <w:pPr>
        <w:pStyle w:val="Titre2"/>
        <w:spacing w:line="360" w:lineRule="auto"/>
      </w:pPr>
      <w:bookmarkStart w:id="43" w:name="_Toc532562028"/>
      <w:r w:rsidRPr="0039128E">
        <w:lastRenderedPageBreak/>
        <w:t>Etude nutritionnelle</w:t>
      </w:r>
      <w:bookmarkEnd w:id="43"/>
    </w:p>
    <w:p w:rsidR="00F8314F" w:rsidRDefault="00F8314F" w:rsidP="007B7DB1">
      <w:pPr>
        <w:pStyle w:val="Titre3"/>
        <w:spacing w:line="360" w:lineRule="auto"/>
      </w:pPr>
      <w:bookmarkStart w:id="44" w:name="_Toc532562029"/>
      <w:r>
        <w:t>Nombre de pesée par période</w:t>
      </w:r>
      <w:bookmarkEnd w:id="44"/>
    </w:p>
    <w:p w:rsidR="00F8314F" w:rsidRDefault="00F8314F" w:rsidP="00F8314F">
      <w:r w:rsidRPr="00F8314F">
        <w:rPr>
          <w:noProof/>
          <w:lang w:eastAsia="fr-FR"/>
        </w:rPr>
        <w:drawing>
          <wp:inline distT="0" distB="0" distL="0" distR="0">
            <wp:extent cx="5531146" cy="2977116"/>
            <wp:effectExtent l="19050" t="0" r="12404" b="0"/>
            <wp:docPr id="6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F8314F" w:rsidRPr="00F8314F" w:rsidRDefault="00F8314F" w:rsidP="00F8314F">
      <w:pPr>
        <w:rPr>
          <w:b/>
          <w:color w:val="FF0000"/>
        </w:rPr>
      </w:pPr>
      <w:r w:rsidRPr="00F8314F">
        <w:rPr>
          <w:b/>
          <w:color w:val="FF0000"/>
        </w:rPr>
        <w:t>TEXTE</w:t>
      </w:r>
      <w:r>
        <w:rPr>
          <w:b/>
          <w:color w:val="FF0000"/>
        </w:rPr>
        <w:t xml:space="preserve"> !!!</w:t>
      </w:r>
    </w:p>
    <w:p w:rsidR="0039128E" w:rsidRDefault="00F846D7" w:rsidP="007B7DB1">
      <w:pPr>
        <w:pStyle w:val="Titre3"/>
        <w:spacing w:line="360" w:lineRule="auto"/>
      </w:pPr>
      <w:bookmarkStart w:id="45" w:name="_Toc532562030"/>
      <w:r>
        <w:t>IMC</w:t>
      </w:r>
      <w:r w:rsidR="0039128E" w:rsidRPr="0039128E">
        <w:t xml:space="preserve"> renseignés et non renseignés:</w:t>
      </w:r>
      <w:bookmarkEnd w:id="45"/>
    </w:p>
    <w:p w:rsidR="0039128E" w:rsidRDefault="00F8314F" w:rsidP="007B7DB1">
      <w:pPr>
        <w:spacing w:line="360" w:lineRule="auto"/>
        <w:jc w:val="center"/>
      </w:pPr>
      <w:r w:rsidRPr="00F8314F">
        <w:rPr>
          <w:noProof/>
          <w:lang w:eastAsia="fr-FR"/>
        </w:rPr>
        <w:drawing>
          <wp:inline distT="0" distB="0" distL="0" distR="0">
            <wp:extent cx="5362575" cy="3209925"/>
            <wp:effectExtent l="19050" t="0" r="9525" b="0"/>
            <wp:docPr id="63" name="Graphique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F8314F" w:rsidRDefault="00F8314F" w:rsidP="007B7DB1">
      <w:pPr>
        <w:spacing w:line="360" w:lineRule="auto"/>
        <w:jc w:val="center"/>
      </w:pPr>
      <w:r w:rsidRPr="00F8314F">
        <w:rPr>
          <w:noProof/>
          <w:lang w:eastAsia="fr-FR"/>
        </w:rPr>
        <w:lastRenderedPageBreak/>
        <w:drawing>
          <wp:inline distT="0" distB="0" distL="0" distR="0">
            <wp:extent cx="4010025" cy="2743200"/>
            <wp:effectExtent l="19050" t="0" r="9525" b="0"/>
            <wp:docPr id="6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9128E" w:rsidRDefault="0039128E" w:rsidP="007B7DB1">
      <w:pPr>
        <w:spacing w:line="360" w:lineRule="auto"/>
      </w:pPr>
      <w:r>
        <w:t xml:space="preserve">Ce </w:t>
      </w:r>
      <w:r w:rsidR="00CF0D65">
        <w:t>graphique rapporte</w:t>
      </w:r>
      <w:r>
        <w:t xml:space="preserve"> que toutes périodes confondues</w:t>
      </w:r>
      <w:r w:rsidR="000511F2">
        <w:t>,</w:t>
      </w:r>
      <w:r>
        <w:t xml:space="preserve"> 82,4% des IMC sont calculable</w:t>
      </w:r>
      <w:r w:rsidR="000511F2">
        <w:t>s.</w:t>
      </w:r>
    </w:p>
    <w:p w:rsidR="000511F2" w:rsidRDefault="000511F2" w:rsidP="007B7DB1">
      <w:pPr>
        <w:spacing w:line="360" w:lineRule="auto"/>
      </w:pPr>
      <w:r>
        <w:t>Ceci peut être expliqué par le nombre de patient ne pesable du fait de leur état physique (paraplégie sur compression modulaire, métastase cérébrale, asthénie majeure), les prochains graphiques  n'utiliseront donc que ces IMC calculables, soit 108/131 patients de l'étude</w:t>
      </w:r>
      <w:r w:rsidR="00CA391D">
        <w:t>.</w:t>
      </w:r>
    </w:p>
    <w:p w:rsidR="0039128E" w:rsidRDefault="00CF0D65" w:rsidP="007B7DB1">
      <w:pPr>
        <w:pStyle w:val="Titre3"/>
        <w:spacing w:line="360" w:lineRule="auto"/>
      </w:pPr>
      <w:bookmarkStart w:id="46" w:name="_Toc532562031"/>
      <w:r w:rsidRPr="0039128E">
        <w:t>Répartitions</w:t>
      </w:r>
      <w:r w:rsidR="0039128E" w:rsidRPr="0039128E">
        <w:t xml:space="preserve"> des IMC toutes périodes confondues:</w:t>
      </w:r>
      <w:bookmarkEnd w:id="46"/>
    </w:p>
    <w:p w:rsidR="007C2A2D" w:rsidRDefault="00FB6AC8" w:rsidP="007B7DB1">
      <w:pPr>
        <w:spacing w:line="360" w:lineRule="auto"/>
        <w:jc w:val="center"/>
      </w:pPr>
      <w:r w:rsidRPr="00FB6AC8">
        <w:rPr>
          <w:noProof/>
          <w:lang w:eastAsia="fr-FR"/>
        </w:rPr>
        <w:drawing>
          <wp:inline distT="0" distB="0" distL="0" distR="0">
            <wp:extent cx="5403554" cy="2998382"/>
            <wp:effectExtent l="19050" t="0" r="25696" b="0"/>
            <wp:docPr id="6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C2A2D" w:rsidRDefault="0039128E" w:rsidP="007B7DB1">
      <w:pPr>
        <w:spacing w:line="360" w:lineRule="auto"/>
        <w:jc w:val="center"/>
      </w:pPr>
      <w:r w:rsidRPr="0039128E">
        <w:t>Ici, nous remarquons que</w:t>
      </w:r>
      <w:r w:rsidR="00B71831">
        <w:t xml:space="preserve"> La moitié de l'effectif global a un IMC considéré comme normal, c'est à dire entre 18 et 25</w:t>
      </w:r>
      <w:r w:rsidR="00F846D7">
        <w:t>. (18,3</w:t>
      </w:r>
      <w:r w:rsidR="00B71831">
        <w:t>+12,2+19,8= 50,3%)</w:t>
      </w:r>
      <w:r w:rsidRPr="0039128E">
        <w:t xml:space="preserve"> la tranche d’indice de masse corporelle, la plus représentée est celle comprise entre 18 et 20, suivie par celle entre 26 et </w:t>
      </w:r>
      <w:r w:rsidR="00F846D7" w:rsidRPr="0039128E">
        <w:t>31,</w:t>
      </w:r>
      <w:r w:rsidRPr="0039128E">
        <w:t xml:space="preserve"> puis en troisième position entre 23 et 25.</w:t>
      </w:r>
    </w:p>
    <w:tbl>
      <w:tblPr>
        <w:tblStyle w:val="Grilledutableau"/>
        <w:tblW w:w="0" w:type="auto"/>
        <w:tblInd w:w="1366" w:type="dxa"/>
        <w:tblLook w:val="04A0"/>
      </w:tblPr>
      <w:tblGrid>
        <w:gridCol w:w="1105"/>
        <w:gridCol w:w="992"/>
      </w:tblGrid>
      <w:tr w:rsidR="007C2A2D" w:rsidTr="007C2A2D">
        <w:tc>
          <w:tcPr>
            <w:tcW w:w="236" w:type="dxa"/>
          </w:tcPr>
          <w:p w:rsidR="007C2A2D" w:rsidRDefault="007C2A2D" w:rsidP="007B7DB1">
            <w:pPr>
              <w:spacing w:line="360" w:lineRule="auto"/>
            </w:pPr>
            <w:r>
              <w:lastRenderedPageBreak/>
              <w:t>IMC normal</w:t>
            </w:r>
          </w:p>
        </w:tc>
        <w:tc>
          <w:tcPr>
            <w:tcW w:w="992" w:type="dxa"/>
          </w:tcPr>
          <w:p w:rsidR="007C2A2D" w:rsidRDefault="007C2A2D" w:rsidP="007B7DB1">
            <w:pPr>
              <w:spacing w:line="360" w:lineRule="auto"/>
            </w:pPr>
            <w:r>
              <w:t>50,3%</w:t>
            </w:r>
          </w:p>
        </w:tc>
      </w:tr>
      <w:tr w:rsidR="007C2A2D" w:rsidTr="007C2A2D">
        <w:tc>
          <w:tcPr>
            <w:tcW w:w="236" w:type="dxa"/>
          </w:tcPr>
          <w:p w:rsidR="007C2A2D" w:rsidRDefault="007C2A2D" w:rsidP="007B7DB1">
            <w:pPr>
              <w:spacing w:line="360" w:lineRule="auto"/>
            </w:pPr>
            <w:r>
              <w:t>IMC bas</w:t>
            </w:r>
          </w:p>
        </w:tc>
        <w:tc>
          <w:tcPr>
            <w:tcW w:w="992" w:type="dxa"/>
          </w:tcPr>
          <w:p w:rsidR="007C2A2D" w:rsidRDefault="007C2A2D" w:rsidP="007B7DB1">
            <w:pPr>
              <w:spacing w:line="360" w:lineRule="auto"/>
            </w:pPr>
            <w:r>
              <w:t>8,4</w:t>
            </w:r>
          </w:p>
        </w:tc>
      </w:tr>
      <w:tr w:rsidR="007C2A2D" w:rsidTr="007C2A2D">
        <w:tc>
          <w:tcPr>
            <w:tcW w:w="236" w:type="dxa"/>
          </w:tcPr>
          <w:p w:rsidR="007C2A2D" w:rsidRDefault="007C2A2D" w:rsidP="007B7DB1">
            <w:pPr>
              <w:spacing w:line="360" w:lineRule="auto"/>
            </w:pPr>
            <w:r>
              <w:t xml:space="preserve">IMC  haut </w:t>
            </w:r>
          </w:p>
        </w:tc>
        <w:tc>
          <w:tcPr>
            <w:tcW w:w="992" w:type="dxa"/>
          </w:tcPr>
          <w:p w:rsidR="007C2A2D" w:rsidRDefault="007C2A2D" w:rsidP="007B7DB1">
            <w:pPr>
              <w:spacing w:line="360" w:lineRule="auto"/>
            </w:pPr>
            <w:r>
              <w:t>23;7</w:t>
            </w:r>
          </w:p>
        </w:tc>
      </w:tr>
      <w:tr w:rsidR="007C2A2D" w:rsidTr="007C2A2D">
        <w:tc>
          <w:tcPr>
            <w:tcW w:w="236" w:type="dxa"/>
          </w:tcPr>
          <w:p w:rsidR="007C2A2D" w:rsidRDefault="00F846D7" w:rsidP="007B7DB1">
            <w:pPr>
              <w:spacing w:line="360" w:lineRule="auto"/>
            </w:pPr>
            <w:r>
              <w:t>IMC</w:t>
            </w:r>
            <w:r w:rsidR="007C2A2D">
              <w:t xml:space="preserve"> non calculable</w:t>
            </w:r>
          </w:p>
        </w:tc>
        <w:tc>
          <w:tcPr>
            <w:tcW w:w="992" w:type="dxa"/>
          </w:tcPr>
          <w:p w:rsidR="007C2A2D" w:rsidRDefault="007C2A2D" w:rsidP="007B7DB1">
            <w:pPr>
              <w:spacing w:line="360" w:lineRule="auto"/>
            </w:pPr>
            <w:r>
              <w:t>17,6%</w:t>
            </w:r>
          </w:p>
        </w:tc>
      </w:tr>
    </w:tbl>
    <w:p w:rsidR="007C2A2D" w:rsidRDefault="007C2A2D" w:rsidP="007B7DB1">
      <w:pPr>
        <w:spacing w:line="360" w:lineRule="auto"/>
      </w:pPr>
    </w:p>
    <w:p w:rsidR="0039128E" w:rsidRDefault="0039128E" w:rsidP="007B7DB1">
      <w:pPr>
        <w:spacing w:line="360" w:lineRule="auto"/>
      </w:pPr>
      <w:r w:rsidRPr="0039128E">
        <w:t xml:space="preserve">17,6 % des IMC sont non </w:t>
      </w:r>
      <w:r w:rsidR="00F846D7" w:rsidRPr="0039128E">
        <w:t>calculables,</w:t>
      </w:r>
      <w:r w:rsidRPr="0039128E">
        <w:t xml:space="preserve"> car le poids est la taille n’ont pu être relevés </w:t>
      </w:r>
      <w:r w:rsidR="00F846D7" w:rsidRPr="0039128E">
        <w:t>(patient</w:t>
      </w:r>
      <w:r w:rsidRPr="0039128E">
        <w:t xml:space="preserve"> en soins palliatifs terminal, patients </w:t>
      </w:r>
      <w:r w:rsidR="00F846D7" w:rsidRPr="0039128E">
        <w:t>paraplégiques, absence</w:t>
      </w:r>
      <w:r w:rsidRPr="0039128E">
        <w:t xml:space="preserve">  de prise de ses paramètres)</w:t>
      </w:r>
      <w:r>
        <w:t>.</w:t>
      </w:r>
    </w:p>
    <w:p w:rsidR="0039128E" w:rsidRDefault="0039128E" w:rsidP="007B7DB1">
      <w:pPr>
        <w:pStyle w:val="Titre3"/>
        <w:spacing w:line="360" w:lineRule="auto"/>
      </w:pPr>
      <w:bookmarkStart w:id="47" w:name="_Toc532562032"/>
      <w:r w:rsidRPr="0039128E">
        <w:t>Répartition des différe</w:t>
      </w:r>
      <w:r>
        <w:t>ntes tranches d’IMC par période:</w:t>
      </w:r>
      <w:bookmarkEnd w:id="47"/>
    </w:p>
    <w:p w:rsidR="0039128E" w:rsidRDefault="0041107F" w:rsidP="007B7DB1">
      <w:pPr>
        <w:spacing w:line="360" w:lineRule="auto"/>
      </w:pPr>
      <w:r w:rsidRPr="0041107F">
        <w:rPr>
          <w:noProof/>
          <w:lang w:eastAsia="fr-FR"/>
        </w:rPr>
        <w:drawing>
          <wp:inline distT="0" distB="0" distL="0" distR="0">
            <wp:extent cx="4572000" cy="2743200"/>
            <wp:effectExtent l="19050" t="0" r="19050" b="0"/>
            <wp:docPr id="7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9128E" w:rsidRDefault="0039128E" w:rsidP="007B7DB1">
      <w:pPr>
        <w:spacing w:line="360" w:lineRule="auto"/>
      </w:pPr>
      <w:r>
        <w:t>La répartition des IMC, montre que l’IMC majoritaire se situe entre 18 et 20, durant les autres périodes il s’agit plutôt de l’IMC entre 26 et 31.</w:t>
      </w:r>
    </w:p>
    <w:p w:rsidR="0039128E" w:rsidRDefault="0039128E" w:rsidP="007B7DB1">
      <w:pPr>
        <w:spacing w:line="360" w:lineRule="auto"/>
      </w:pPr>
      <w:r>
        <w:t xml:space="preserve">De plus au fur et à mesure apparaît d’IMC supérieure à </w:t>
      </w:r>
      <w:r w:rsidR="00F846D7">
        <w:t>32,</w:t>
      </w:r>
      <w:r>
        <w:t xml:space="preserve"> voir supérieure à 35.</w:t>
      </w:r>
    </w:p>
    <w:p w:rsidR="0039128E" w:rsidRDefault="007C2A2D" w:rsidP="007B7DB1">
      <w:pPr>
        <w:pStyle w:val="Titre3"/>
        <w:spacing w:line="360" w:lineRule="auto"/>
      </w:pPr>
      <w:bookmarkStart w:id="48" w:name="_Toc532562033"/>
      <w:r>
        <w:t xml:space="preserve">Taux </w:t>
      </w:r>
      <w:r w:rsidR="0039128E">
        <w:t xml:space="preserve"> albu</w:t>
      </w:r>
      <w:r>
        <w:t xml:space="preserve">mine </w:t>
      </w:r>
      <w:r w:rsidR="0039128E">
        <w:t xml:space="preserve"> réalisée / période ainsi que la moyenne par période</w:t>
      </w:r>
      <w:bookmarkEnd w:id="48"/>
      <w:r w:rsidR="0039128E">
        <w:t xml:space="preserve"> </w:t>
      </w:r>
    </w:p>
    <w:p w:rsidR="00C55594" w:rsidRPr="00C55594" w:rsidRDefault="00C55594" w:rsidP="00C55594"/>
    <w:p w:rsidR="00C55594" w:rsidRDefault="00C55594" w:rsidP="00C55594">
      <w:r w:rsidRPr="00C55594">
        <w:rPr>
          <w:noProof/>
          <w:lang w:eastAsia="fr-FR"/>
        </w:rPr>
        <w:lastRenderedPageBreak/>
        <w:drawing>
          <wp:inline distT="0" distB="0" distL="0" distR="0">
            <wp:extent cx="4972050" cy="2743200"/>
            <wp:effectExtent l="19050" t="0" r="19050" b="0"/>
            <wp:docPr id="6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C55594" w:rsidRPr="00C55594" w:rsidRDefault="00C55594" w:rsidP="00C55594"/>
    <w:p w:rsidR="0039128E" w:rsidRDefault="0041107F" w:rsidP="007B7DB1">
      <w:pPr>
        <w:spacing w:line="360" w:lineRule="auto"/>
      </w:pPr>
      <w:r w:rsidRPr="0041107F">
        <w:rPr>
          <w:noProof/>
          <w:lang w:eastAsia="fr-FR"/>
        </w:rPr>
        <w:drawing>
          <wp:inline distT="0" distB="0" distL="0" distR="0">
            <wp:extent cx="5711899" cy="2743200"/>
            <wp:effectExtent l="19050" t="0" r="22151" b="0"/>
            <wp:docPr id="7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39128E" w:rsidRDefault="0039128E" w:rsidP="007B7DB1">
      <w:pPr>
        <w:spacing w:line="360" w:lineRule="auto"/>
      </w:pPr>
      <w:r w:rsidRPr="0039128E">
        <w:t xml:space="preserve">Ici nous </w:t>
      </w:r>
      <w:r w:rsidR="00F846D7" w:rsidRPr="0039128E">
        <w:t>voyons,</w:t>
      </w:r>
      <w:r w:rsidRPr="0039128E">
        <w:t xml:space="preserve"> que la réalisation de l’</w:t>
      </w:r>
      <w:r w:rsidR="00F846D7" w:rsidRPr="0039128E">
        <w:t>albuminémie</w:t>
      </w:r>
      <w:r w:rsidRPr="0039128E">
        <w:t xml:space="preserve"> à nettement, progressé, en deux </w:t>
      </w:r>
      <w:r w:rsidR="00F846D7" w:rsidRPr="0039128E">
        <w:t>ans. Patient</w:t>
      </w:r>
      <w:r w:rsidRPr="0039128E">
        <w:t xml:space="preserve"> de 7 </w:t>
      </w:r>
      <w:r w:rsidR="00F846D7" w:rsidRPr="0039128E">
        <w:t>à</w:t>
      </w:r>
      <w:r w:rsidRPr="0039128E">
        <w:t xml:space="preserve"> 29.</w:t>
      </w:r>
    </w:p>
    <w:p w:rsidR="0039128E" w:rsidRDefault="0039128E" w:rsidP="007B7DB1">
      <w:pPr>
        <w:spacing w:line="360" w:lineRule="auto"/>
      </w:pPr>
      <w:r w:rsidRPr="0039128E">
        <w:t xml:space="preserve">Le taux </w:t>
      </w:r>
      <w:r w:rsidR="00F846D7" w:rsidRPr="0039128E">
        <w:t>d’albuminémie,</w:t>
      </w:r>
      <w:r w:rsidRPr="0039128E">
        <w:t xml:space="preserve"> lui passe de 23 en décembre 2016 </w:t>
      </w:r>
      <w:r w:rsidR="00F846D7" w:rsidRPr="0039128E">
        <w:t>à</w:t>
      </w:r>
      <w:r w:rsidRPr="0039128E">
        <w:t xml:space="preserve"> 29 en juin 2018.</w:t>
      </w:r>
    </w:p>
    <w:p w:rsidR="0039128E" w:rsidRDefault="0039128E" w:rsidP="007B7DB1">
      <w:pPr>
        <w:spacing w:line="360" w:lineRule="auto"/>
      </w:pPr>
      <w:r w:rsidRPr="0039128E">
        <w:t xml:space="preserve">Nous noterons </w:t>
      </w:r>
      <w:r w:rsidR="00F846D7" w:rsidRPr="0039128E">
        <w:t>ici,</w:t>
      </w:r>
      <w:r w:rsidRPr="0039128E">
        <w:t xml:space="preserve"> que nous nous limiterons, à l’albuminémie, car </w:t>
      </w:r>
      <w:r w:rsidR="00F846D7" w:rsidRPr="0039128E">
        <w:t>aucun</w:t>
      </w:r>
      <w:r w:rsidRPr="0039128E">
        <w:t xml:space="preserve"> pré albumine, sur aucune des trois périodes.</w:t>
      </w:r>
    </w:p>
    <w:p w:rsidR="0039128E" w:rsidRDefault="0039128E" w:rsidP="007B7DB1">
      <w:pPr>
        <w:pStyle w:val="Titre3"/>
        <w:spacing w:line="360" w:lineRule="auto"/>
      </w:pPr>
      <w:bookmarkStart w:id="49" w:name="_Toc532562034"/>
      <w:r w:rsidRPr="0039128E">
        <w:lastRenderedPageBreak/>
        <w:t xml:space="preserve">Albuminémie en fonction des </w:t>
      </w:r>
      <w:commentRangeStart w:id="50"/>
      <w:r w:rsidRPr="0039128E">
        <w:t>IMC</w:t>
      </w:r>
      <w:commentRangeEnd w:id="50"/>
      <w:r w:rsidR="00A4107E">
        <w:rPr>
          <w:rStyle w:val="Marquedecommentaire"/>
          <w:rFonts w:asciiTheme="minorHAnsi" w:eastAsiaTheme="minorHAnsi" w:hAnsiTheme="minorHAnsi" w:cstheme="minorBidi"/>
          <w:b w:val="0"/>
          <w:bCs w:val="0"/>
          <w:color w:val="auto"/>
        </w:rPr>
        <w:commentReference w:id="50"/>
      </w:r>
      <w:r w:rsidRPr="0039128E">
        <w:t>:</w:t>
      </w:r>
      <w:bookmarkEnd w:id="49"/>
    </w:p>
    <w:p w:rsidR="0039128E" w:rsidRDefault="0041107F" w:rsidP="007B7DB1">
      <w:pPr>
        <w:spacing w:line="360" w:lineRule="auto"/>
      </w:pPr>
      <w:r w:rsidRPr="0041107F">
        <w:rPr>
          <w:noProof/>
          <w:lang w:eastAsia="fr-FR"/>
        </w:rPr>
        <w:drawing>
          <wp:inline distT="0" distB="0" distL="0" distR="0">
            <wp:extent cx="5711574" cy="2743200"/>
            <wp:effectExtent l="19050" t="0" r="22476" b="0"/>
            <wp:docPr id="72" name="Graphique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41107F" w:rsidRDefault="0041107F" w:rsidP="007B7DB1">
      <w:pPr>
        <w:spacing w:line="360" w:lineRule="auto"/>
      </w:pPr>
    </w:p>
    <w:p w:rsidR="0039128E" w:rsidRDefault="0039128E" w:rsidP="007B7DB1">
      <w:pPr>
        <w:pStyle w:val="Titre3"/>
        <w:spacing w:line="360" w:lineRule="auto"/>
      </w:pPr>
      <w:bookmarkStart w:id="51" w:name="_Toc532562035"/>
      <w:r w:rsidRPr="0039128E">
        <w:lastRenderedPageBreak/>
        <w:t xml:space="preserve">Partie sur </w:t>
      </w:r>
      <w:r w:rsidR="00F846D7" w:rsidRPr="0039128E">
        <w:t>la perte</w:t>
      </w:r>
      <w:r w:rsidRPr="0039128E">
        <w:t xml:space="preserve"> de poids :</w:t>
      </w:r>
      <w:bookmarkEnd w:id="51"/>
    </w:p>
    <w:p w:rsidR="00803835" w:rsidRPr="00803835" w:rsidRDefault="00803835" w:rsidP="00803835">
      <w:pPr>
        <w:pStyle w:val="Titre4"/>
      </w:pPr>
      <w:r>
        <w:t>Avant hospit</w:t>
      </w:r>
    </w:p>
    <w:p w:rsidR="00EB166D" w:rsidRDefault="008653BA" w:rsidP="00EB166D">
      <w:pPr>
        <w:keepNext/>
        <w:spacing w:line="360" w:lineRule="auto"/>
      </w:pPr>
      <w:r>
        <w:rPr>
          <w:noProof/>
          <w:lang w:eastAsia="fr-FR"/>
        </w:rPr>
        <w:drawing>
          <wp:inline distT="0" distB="0" distL="0" distR="0">
            <wp:extent cx="5486400" cy="3200400"/>
            <wp:effectExtent l="0" t="0" r="0" b="0"/>
            <wp:docPr id="58" name="Graphique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621516" w:rsidRDefault="00803835" w:rsidP="00EB166D">
      <w:pPr>
        <w:keepNext/>
        <w:spacing w:line="360" w:lineRule="auto"/>
      </w:pPr>
      <w:r>
        <w:rPr>
          <w:noProof/>
          <w:lang w:eastAsia="fr-FR"/>
        </w:rPr>
        <w:drawing>
          <wp:inline distT="0" distB="0" distL="0" distR="0">
            <wp:extent cx="5596466" cy="2980266"/>
            <wp:effectExtent l="0" t="0" r="4445" b="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803835" w:rsidRDefault="00641164" w:rsidP="00803835">
      <w:pPr>
        <w:pStyle w:val="Titre4"/>
      </w:pPr>
      <w:r>
        <w:t>Durant</w:t>
      </w:r>
      <w:r w:rsidR="00803835">
        <w:t xml:space="preserve"> hospit</w:t>
      </w:r>
    </w:p>
    <w:p w:rsidR="00803835" w:rsidRDefault="00803835" w:rsidP="00803835"/>
    <w:p w:rsidR="00803835" w:rsidRDefault="00803835" w:rsidP="00803835">
      <w:r>
        <w:rPr>
          <w:noProof/>
          <w:lang w:eastAsia="fr-FR"/>
        </w:rPr>
        <w:lastRenderedPageBreak/>
        <w:drawing>
          <wp:inline distT="0" distB="0" distL="0" distR="0">
            <wp:extent cx="5461000" cy="2946400"/>
            <wp:effectExtent l="0" t="0" r="6350" b="6350"/>
            <wp:docPr id="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803835" w:rsidRDefault="006C1178" w:rsidP="00803835">
      <w:r>
        <w:rPr>
          <w:noProof/>
          <w:lang w:eastAsia="fr-FR"/>
        </w:rPr>
        <w:drawing>
          <wp:inline distT="0" distB="0" distL="0" distR="0">
            <wp:extent cx="5503333" cy="3386667"/>
            <wp:effectExtent l="0" t="0" r="2540" b="4445"/>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641164" w:rsidRDefault="00641164" w:rsidP="00641164">
      <w:pPr>
        <w:pStyle w:val="Titre4"/>
      </w:pPr>
      <w:r>
        <w:t>Evolution moyenne du poids par période</w:t>
      </w:r>
    </w:p>
    <w:p w:rsidR="00641164" w:rsidRDefault="00641164">
      <w:pPr>
        <w:rPr>
          <w:noProof/>
          <w:lang w:eastAsia="fr-FR"/>
        </w:rPr>
      </w:pPr>
      <w:r>
        <w:rPr>
          <w:noProof/>
          <w:lang w:eastAsia="fr-FR"/>
        </w:rPr>
        <w:br w:type="page"/>
      </w:r>
    </w:p>
    <w:p w:rsidR="00641164" w:rsidRPr="00641164" w:rsidRDefault="00641164" w:rsidP="00641164">
      <w:r>
        <w:rPr>
          <w:noProof/>
          <w:lang w:eastAsia="fr-FR"/>
        </w:rPr>
        <w:lastRenderedPageBreak/>
        <w:drawing>
          <wp:inline distT="0" distB="0" distL="0" distR="0">
            <wp:extent cx="5760720" cy="2446744"/>
            <wp:effectExtent l="0" t="0" r="0" b="0"/>
            <wp:docPr id="25" name="Graphique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9128E" w:rsidRDefault="00EB166D" w:rsidP="00EB166D">
      <w:pPr>
        <w:pStyle w:val="Lgende"/>
      </w:pPr>
      <w:r>
        <w:t xml:space="preserve">Figure </w:t>
      </w:r>
      <w:fldSimple w:instr=" SEQ Figure \* ARABIC ">
        <w:r>
          <w:rPr>
            <w:noProof/>
          </w:rPr>
          <w:t>2</w:t>
        </w:r>
      </w:fldSimple>
      <w:r>
        <w:t>: Information sur la perte de poids renseigné pour 63  % des patients</w:t>
      </w:r>
    </w:p>
    <w:p w:rsidR="0039128E" w:rsidRDefault="00F846D7" w:rsidP="007B7DB1">
      <w:pPr>
        <w:spacing w:line="360" w:lineRule="auto"/>
      </w:pPr>
      <w:r>
        <w:t>Ici,</w:t>
      </w:r>
      <w:r w:rsidR="00EB166D">
        <w:t xml:space="preserve"> nous remarquons qu'il</w:t>
      </w:r>
      <w:r w:rsidR="0039128E">
        <w:t xml:space="preserve"> n’est possible de calculer le pourcentag</w:t>
      </w:r>
      <w:r w:rsidR="00EB166D">
        <w:t>e de perte de poids que pour 83</w:t>
      </w:r>
      <w:r w:rsidR="0039128E">
        <w:t xml:space="preserve"> </w:t>
      </w:r>
      <w:r w:rsidR="00EB166D">
        <w:t xml:space="preserve">des 132 </w:t>
      </w:r>
      <w:r w:rsidR="0039128E">
        <w:t>patients</w:t>
      </w:r>
      <w:r w:rsidR="00EB166D">
        <w:t xml:space="preserve"> de </w:t>
      </w:r>
      <w:r>
        <w:t>notre étude</w:t>
      </w:r>
      <w:r w:rsidR="00EB166D">
        <w:t>, cette perte de donnée évolue dans le temps.</w:t>
      </w:r>
      <w:r w:rsidR="0039128E">
        <w:t>..</w:t>
      </w:r>
    </w:p>
    <w:p w:rsidR="00346E5A" w:rsidRDefault="00F846D7" w:rsidP="007B7DB1">
      <w:pPr>
        <w:pStyle w:val="Titre3"/>
        <w:spacing w:line="360" w:lineRule="auto"/>
      </w:pPr>
      <w:bookmarkStart w:id="52" w:name="_Toc532562036"/>
      <w:r w:rsidRPr="0039128E">
        <w:t>Répartition</w:t>
      </w:r>
      <w:r w:rsidR="0039128E" w:rsidRPr="0039128E">
        <w:t xml:space="preserve"> de la perte de poids</w:t>
      </w:r>
      <w:r w:rsidR="00346E5A">
        <w:t xml:space="preserve"> avant hospitalisation </w:t>
      </w:r>
      <w:r w:rsidR="0039128E" w:rsidRPr="0039128E">
        <w:t xml:space="preserve"> renseignées et non renseignées par </w:t>
      </w:r>
      <w:r w:rsidRPr="0039128E">
        <w:t>période</w:t>
      </w:r>
      <w:bookmarkEnd w:id="52"/>
      <w:r w:rsidR="00A4107E" w:rsidRPr="00A4107E">
        <w:rPr>
          <w:noProof/>
          <w:lang w:eastAsia="fr-FR"/>
        </w:rPr>
        <w:t xml:space="preserve"> </w:t>
      </w:r>
      <w:r w:rsidR="00A4107E" w:rsidRPr="00A4107E">
        <w:drawing>
          <wp:inline distT="0" distB="0" distL="0" distR="0">
            <wp:extent cx="5760720" cy="2677026"/>
            <wp:effectExtent l="19050" t="0" r="11430" b="9024"/>
            <wp:docPr id="23" name="Graphique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A325C8" w:rsidRDefault="00346E5A" w:rsidP="007B7DB1">
      <w:pPr>
        <w:spacing w:line="360" w:lineRule="auto"/>
      </w:pPr>
      <w:r>
        <w:t xml:space="preserve">Ici nous voyons , que nous pouvons  un peu mieux chiffrer le pourcentage de perte de poids avant hospitalisation, </w:t>
      </w:r>
      <w:r w:rsidR="00A325C8">
        <w:t>Passant de 50%, a 70%</w:t>
      </w:r>
    </w:p>
    <w:p w:rsidR="00A325C8" w:rsidRPr="00A325C8" w:rsidRDefault="00A325C8" w:rsidP="007B7DB1">
      <w:pPr>
        <w:spacing w:line="360" w:lineRule="auto"/>
      </w:pPr>
    </w:p>
    <w:p w:rsidR="0039128E" w:rsidRDefault="0039128E" w:rsidP="007B7DB1">
      <w:pPr>
        <w:spacing w:line="360" w:lineRule="auto"/>
        <w:rPr>
          <w:b/>
          <w:color w:val="FF0000"/>
        </w:rPr>
      </w:pPr>
      <w:proofErr w:type="spellStart"/>
      <w:r w:rsidRPr="0039128E">
        <w:rPr>
          <w:b/>
          <w:color w:val="FF0000"/>
        </w:rPr>
        <w:t>nbre</w:t>
      </w:r>
      <w:proofErr w:type="spellEnd"/>
      <w:r w:rsidRPr="0039128E">
        <w:rPr>
          <w:b/>
          <w:color w:val="FF0000"/>
        </w:rPr>
        <w:t xml:space="preserve"> de pesées a mettre Tableau .. a voir  §§§</w:t>
      </w:r>
    </w:p>
    <w:p w:rsidR="00A4107E" w:rsidRPr="0039128E" w:rsidRDefault="00A4107E" w:rsidP="007B7DB1">
      <w:pPr>
        <w:spacing w:line="360" w:lineRule="auto"/>
        <w:rPr>
          <w:b/>
          <w:color w:val="FF0000"/>
        </w:rPr>
      </w:pPr>
      <w:r w:rsidRPr="00A4107E">
        <w:rPr>
          <w:b/>
          <w:color w:val="FF0000"/>
        </w:rPr>
        <w:lastRenderedPageBreak/>
        <w:drawing>
          <wp:inline distT="0" distB="0" distL="0" distR="0">
            <wp:extent cx="5760720" cy="3377671"/>
            <wp:effectExtent l="19050" t="0" r="11430" b="0"/>
            <wp:docPr id="29"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9128E" w:rsidRPr="00B91A02" w:rsidRDefault="0039128E" w:rsidP="007B7DB1">
      <w:pPr>
        <w:pStyle w:val="Titre3"/>
        <w:spacing w:line="360" w:lineRule="auto"/>
      </w:pPr>
      <w:bookmarkStart w:id="53" w:name="_Toc532562037"/>
      <w:r w:rsidRPr="00B91A02">
        <w:t xml:space="preserve">Nombre de consult diet par </w:t>
      </w:r>
      <w:r w:rsidR="00F846D7" w:rsidRPr="00B91A02">
        <w:t>période.</w:t>
      </w:r>
      <w:bookmarkEnd w:id="53"/>
    </w:p>
    <w:p w:rsidR="0039128E" w:rsidRDefault="00FC37C6" w:rsidP="007B7DB1">
      <w:pPr>
        <w:spacing w:line="360" w:lineRule="auto"/>
      </w:pPr>
      <w:r w:rsidRPr="00FC37C6">
        <w:rPr>
          <w:noProof/>
          <w:lang w:eastAsia="fr-FR"/>
        </w:rPr>
        <w:drawing>
          <wp:inline distT="0" distB="0" distL="0" distR="0">
            <wp:extent cx="5924550" cy="3104707"/>
            <wp:effectExtent l="19050" t="0" r="19050" b="443"/>
            <wp:docPr id="64"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39128E" w:rsidRDefault="0039128E" w:rsidP="007B7DB1">
      <w:pPr>
        <w:spacing w:line="360" w:lineRule="auto"/>
      </w:pPr>
      <w:r>
        <w:t xml:space="preserve">Nous voyons sur ce graphique, que le nombre total de consultations </w:t>
      </w:r>
      <w:r w:rsidR="00F846D7">
        <w:t>diététiques</w:t>
      </w:r>
      <w:r>
        <w:t xml:space="preserve">  cumulées durant le séjour de chaque patient est passé de 4 </w:t>
      </w:r>
      <w:r w:rsidR="00F846D7">
        <w:t>à</w:t>
      </w:r>
      <w:r>
        <w:t xml:space="preserve"> 10.</w:t>
      </w:r>
    </w:p>
    <w:p w:rsidR="0039128E" w:rsidRDefault="0039128E" w:rsidP="007B7DB1">
      <w:pPr>
        <w:spacing w:line="360" w:lineRule="auto"/>
      </w:pPr>
      <w:commentRangeStart w:id="54"/>
      <w:r>
        <w:t xml:space="preserve">C’est </w:t>
      </w:r>
      <w:r w:rsidR="00A325C8">
        <w:t xml:space="preserve">le nombre de patients non vus par la </w:t>
      </w:r>
      <w:r w:rsidR="00F846D7">
        <w:t>diététicienne</w:t>
      </w:r>
      <w:r w:rsidR="00A325C8">
        <w:t xml:space="preserve"> qui a</w:t>
      </w:r>
      <w:r>
        <w:t xml:space="preserve"> diminu</w:t>
      </w:r>
      <w:r w:rsidR="00A325C8">
        <w:t>é.</w:t>
      </w:r>
      <w:commentRangeEnd w:id="54"/>
      <w:r w:rsidR="00E25AA0">
        <w:rPr>
          <w:rStyle w:val="Marquedecommentaire"/>
        </w:rPr>
        <w:commentReference w:id="54"/>
      </w:r>
    </w:p>
    <w:p w:rsidR="0039128E" w:rsidRDefault="0039128E" w:rsidP="007B7DB1">
      <w:pPr>
        <w:spacing w:line="360" w:lineRule="auto"/>
      </w:pPr>
      <w:r w:rsidRPr="0039128E">
        <w:t xml:space="preserve">Peut </w:t>
      </w:r>
      <w:r w:rsidR="00F846D7" w:rsidRPr="0039128E">
        <w:t>être,</w:t>
      </w:r>
      <w:r w:rsidRPr="0039128E">
        <w:t xml:space="preserve"> aurions dû en plus étudiée </w:t>
      </w:r>
      <w:r w:rsidR="00F846D7" w:rsidRPr="0039128E">
        <w:t>ici,</w:t>
      </w:r>
      <w:r w:rsidRPr="0039128E">
        <w:t xml:space="preserve"> le moment de ce passage </w:t>
      </w:r>
      <w:r w:rsidR="00F846D7" w:rsidRPr="0039128E">
        <w:t>diet,</w:t>
      </w:r>
      <w:r w:rsidRPr="0039128E">
        <w:t xml:space="preserve"> durant l’hospitalisation, car en en étudiant certains dossier j’ai pu remarquer que parfois la diet était instaurée que quelques jours avant le départ.</w:t>
      </w:r>
    </w:p>
    <w:p w:rsidR="0039128E" w:rsidRDefault="0039128E" w:rsidP="007B7DB1">
      <w:pPr>
        <w:spacing w:line="360" w:lineRule="auto"/>
      </w:pPr>
      <w:r w:rsidRPr="0039128E">
        <w:lastRenderedPageBreak/>
        <w:t>Peut être une visite quasi systématique dès le début de l'</w:t>
      </w:r>
      <w:r w:rsidR="00F846D7" w:rsidRPr="0039128E">
        <w:t>hospi</w:t>
      </w:r>
      <w:r w:rsidR="00F846D7">
        <w:t>t</w:t>
      </w:r>
      <w:r w:rsidRPr="0039128E">
        <w:t xml:space="preserve"> pourrait permettre de gagner en efficacité.</w:t>
      </w:r>
    </w:p>
    <w:p w:rsidR="00A325C8" w:rsidRPr="00A325C8" w:rsidRDefault="00A325C8" w:rsidP="007B7DB1">
      <w:pPr>
        <w:pStyle w:val="Titre3"/>
        <w:spacing w:line="360" w:lineRule="auto"/>
      </w:pPr>
      <w:bookmarkStart w:id="55" w:name="_Toc532562038"/>
      <w:r>
        <w:t>Nom</w:t>
      </w:r>
      <w:r w:rsidR="0039128E" w:rsidRPr="0039128E">
        <w:t xml:space="preserve">bre de </w:t>
      </w:r>
      <w:r w:rsidRPr="0039128E">
        <w:t>compléments</w:t>
      </w:r>
      <w:r w:rsidR="0039128E" w:rsidRPr="0039128E">
        <w:t xml:space="preserve"> alimentaires oraux</w:t>
      </w:r>
      <w:r>
        <w:t xml:space="preserve"> prescris:</w:t>
      </w:r>
      <w:bookmarkEnd w:id="55"/>
    </w:p>
    <w:p w:rsidR="0039128E" w:rsidRPr="0039128E" w:rsidRDefault="00E25AA0" w:rsidP="007B7DB1">
      <w:pPr>
        <w:spacing w:line="360" w:lineRule="auto"/>
        <w:rPr>
          <w:b/>
          <w:color w:val="FF0000"/>
        </w:rPr>
      </w:pPr>
      <w:r w:rsidRPr="00E25AA0">
        <w:rPr>
          <w:b/>
          <w:noProof/>
          <w:color w:val="FF0000"/>
          <w:lang w:eastAsia="fr-FR"/>
        </w:rPr>
        <w:drawing>
          <wp:inline distT="0" distB="0" distL="0" distR="0">
            <wp:extent cx="5701267" cy="3072810"/>
            <wp:effectExtent l="19050" t="0" r="13733" b="0"/>
            <wp:docPr id="68"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bl>
      <w:tblPr>
        <w:tblW w:w="8608" w:type="dxa"/>
        <w:tblInd w:w="70" w:type="dxa"/>
        <w:tblCellMar>
          <w:left w:w="70" w:type="dxa"/>
          <w:right w:w="70" w:type="dxa"/>
        </w:tblCellMar>
        <w:tblLook w:val="04A0"/>
      </w:tblPr>
      <w:tblGrid>
        <w:gridCol w:w="4176"/>
        <w:gridCol w:w="1430"/>
        <w:gridCol w:w="1146"/>
        <w:gridCol w:w="1856"/>
      </w:tblGrid>
      <w:tr w:rsidR="00512B31" w:rsidRPr="00512B31" w:rsidTr="00512B31">
        <w:trPr>
          <w:trHeight w:val="300"/>
        </w:trPr>
        <w:tc>
          <w:tcPr>
            <w:tcW w:w="4176" w:type="dxa"/>
            <w:tcBorders>
              <w:top w:val="nil"/>
              <w:left w:val="nil"/>
              <w:bottom w:val="single" w:sz="4" w:space="0" w:color="95B3D7"/>
              <w:right w:val="nil"/>
            </w:tcBorders>
            <w:shd w:val="clear" w:color="DBE5F1" w:fill="DBE5F1"/>
            <w:noWrap/>
            <w:vAlign w:val="bottom"/>
            <w:hideMark/>
          </w:tcPr>
          <w:p w:rsidR="00512B31" w:rsidRPr="00512B31" w:rsidRDefault="00512B31" w:rsidP="00512B31">
            <w:pPr>
              <w:spacing w:after="0" w:line="240" w:lineRule="auto"/>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Période</w:t>
            </w:r>
          </w:p>
        </w:tc>
        <w:tc>
          <w:tcPr>
            <w:tcW w:w="1430" w:type="dxa"/>
            <w:tcBorders>
              <w:top w:val="nil"/>
              <w:left w:val="nil"/>
              <w:bottom w:val="single" w:sz="4" w:space="0" w:color="95B3D7"/>
              <w:right w:val="nil"/>
            </w:tcBorders>
            <w:shd w:val="clear" w:color="DBE5F1" w:fill="DBE5F1"/>
            <w:noWrap/>
            <w:vAlign w:val="bottom"/>
            <w:hideMark/>
          </w:tcPr>
          <w:p w:rsidR="00512B31" w:rsidRPr="00512B31" w:rsidRDefault="00512B31" w:rsidP="00512B31">
            <w:pPr>
              <w:spacing w:after="0" w:line="240" w:lineRule="auto"/>
              <w:jc w:val="center"/>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NON</w:t>
            </w:r>
          </w:p>
        </w:tc>
        <w:tc>
          <w:tcPr>
            <w:tcW w:w="1146" w:type="dxa"/>
            <w:tcBorders>
              <w:top w:val="nil"/>
              <w:left w:val="nil"/>
              <w:bottom w:val="single" w:sz="4" w:space="0" w:color="95B3D7"/>
              <w:right w:val="nil"/>
            </w:tcBorders>
            <w:shd w:val="clear" w:color="DBE5F1" w:fill="DBE5F1"/>
            <w:noWrap/>
            <w:vAlign w:val="bottom"/>
            <w:hideMark/>
          </w:tcPr>
          <w:p w:rsidR="00512B31" w:rsidRPr="00512B31" w:rsidRDefault="00512B31" w:rsidP="00512B31">
            <w:pPr>
              <w:spacing w:after="0" w:line="240" w:lineRule="auto"/>
              <w:jc w:val="center"/>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OUI</w:t>
            </w:r>
          </w:p>
        </w:tc>
        <w:tc>
          <w:tcPr>
            <w:tcW w:w="1856" w:type="dxa"/>
            <w:tcBorders>
              <w:top w:val="nil"/>
              <w:left w:val="nil"/>
              <w:bottom w:val="single" w:sz="4" w:space="0" w:color="95B3D7"/>
              <w:right w:val="nil"/>
            </w:tcBorders>
            <w:shd w:val="clear" w:color="DBE5F1" w:fill="DBE5F1"/>
            <w:noWrap/>
            <w:vAlign w:val="bottom"/>
            <w:hideMark/>
          </w:tcPr>
          <w:p w:rsidR="00512B31" w:rsidRPr="00512B31" w:rsidRDefault="00512B31" w:rsidP="00512B31">
            <w:pPr>
              <w:spacing w:after="0" w:line="240" w:lineRule="auto"/>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Total général</w:t>
            </w:r>
          </w:p>
        </w:tc>
      </w:tr>
      <w:tr w:rsidR="00512B31" w:rsidRPr="00512B31" w:rsidTr="00512B31">
        <w:trPr>
          <w:trHeight w:val="300"/>
        </w:trPr>
        <w:tc>
          <w:tcPr>
            <w:tcW w:w="417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A</w:t>
            </w:r>
          </w:p>
        </w:tc>
        <w:tc>
          <w:tcPr>
            <w:tcW w:w="1430"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30</w:t>
            </w:r>
          </w:p>
        </w:tc>
        <w:tc>
          <w:tcPr>
            <w:tcW w:w="114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5</w:t>
            </w:r>
          </w:p>
        </w:tc>
        <w:tc>
          <w:tcPr>
            <w:tcW w:w="185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right"/>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35</w:t>
            </w:r>
          </w:p>
        </w:tc>
      </w:tr>
      <w:tr w:rsidR="00512B31" w:rsidRPr="00512B31" w:rsidTr="00512B31">
        <w:trPr>
          <w:trHeight w:val="300"/>
        </w:trPr>
        <w:tc>
          <w:tcPr>
            <w:tcW w:w="417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B</w:t>
            </w:r>
          </w:p>
        </w:tc>
        <w:tc>
          <w:tcPr>
            <w:tcW w:w="1430"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24</w:t>
            </w:r>
          </w:p>
        </w:tc>
        <w:tc>
          <w:tcPr>
            <w:tcW w:w="114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8</w:t>
            </w:r>
          </w:p>
        </w:tc>
        <w:tc>
          <w:tcPr>
            <w:tcW w:w="185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right"/>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32</w:t>
            </w:r>
          </w:p>
        </w:tc>
      </w:tr>
      <w:tr w:rsidR="00512B31" w:rsidRPr="00512B31" w:rsidTr="00512B31">
        <w:trPr>
          <w:trHeight w:val="300"/>
        </w:trPr>
        <w:tc>
          <w:tcPr>
            <w:tcW w:w="417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C</w:t>
            </w:r>
          </w:p>
        </w:tc>
        <w:tc>
          <w:tcPr>
            <w:tcW w:w="1430"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17</w:t>
            </w:r>
          </w:p>
        </w:tc>
        <w:tc>
          <w:tcPr>
            <w:tcW w:w="114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11</w:t>
            </w:r>
          </w:p>
        </w:tc>
        <w:tc>
          <w:tcPr>
            <w:tcW w:w="185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right"/>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28</w:t>
            </w:r>
          </w:p>
        </w:tc>
      </w:tr>
      <w:tr w:rsidR="00512B31" w:rsidRPr="00512B31" w:rsidTr="00512B31">
        <w:trPr>
          <w:trHeight w:val="300"/>
        </w:trPr>
        <w:tc>
          <w:tcPr>
            <w:tcW w:w="417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D</w:t>
            </w:r>
          </w:p>
        </w:tc>
        <w:tc>
          <w:tcPr>
            <w:tcW w:w="1430"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24</w:t>
            </w:r>
          </w:p>
        </w:tc>
        <w:tc>
          <w:tcPr>
            <w:tcW w:w="114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center"/>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12</w:t>
            </w:r>
          </w:p>
        </w:tc>
        <w:tc>
          <w:tcPr>
            <w:tcW w:w="1856" w:type="dxa"/>
            <w:tcBorders>
              <w:top w:val="nil"/>
              <w:left w:val="nil"/>
              <w:bottom w:val="nil"/>
              <w:right w:val="nil"/>
            </w:tcBorders>
            <w:shd w:val="clear" w:color="auto" w:fill="auto"/>
            <w:noWrap/>
            <w:vAlign w:val="bottom"/>
            <w:hideMark/>
          </w:tcPr>
          <w:p w:rsidR="00512B31" w:rsidRPr="00512B31" w:rsidRDefault="00512B31" w:rsidP="00512B31">
            <w:pPr>
              <w:spacing w:after="0" w:line="240" w:lineRule="auto"/>
              <w:jc w:val="right"/>
              <w:rPr>
                <w:rFonts w:ascii="Calibri" w:eastAsia="Times New Roman" w:hAnsi="Calibri" w:cs="Times New Roman"/>
                <w:color w:val="000000"/>
                <w:lang w:eastAsia="fr-FR"/>
              </w:rPr>
            </w:pPr>
            <w:r w:rsidRPr="00512B31">
              <w:rPr>
                <w:rFonts w:ascii="Calibri" w:eastAsia="Times New Roman" w:hAnsi="Calibri" w:cs="Times New Roman"/>
                <w:color w:val="000000"/>
                <w:lang w:eastAsia="fr-FR"/>
              </w:rPr>
              <w:t>36</w:t>
            </w:r>
          </w:p>
        </w:tc>
      </w:tr>
      <w:tr w:rsidR="00512B31" w:rsidRPr="00512B31" w:rsidTr="00512B31">
        <w:trPr>
          <w:trHeight w:val="300"/>
        </w:trPr>
        <w:tc>
          <w:tcPr>
            <w:tcW w:w="4176" w:type="dxa"/>
            <w:tcBorders>
              <w:top w:val="single" w:sz="4" w:space="0" w:color="95B3D7"/>
              <w:left w:val="nil"/>
              <w:bottom w:val="nil"/>
              <w:right w:val="nil"/>
            </w:tcBorders>
            <w:shd w:val="clear" w:color="DBE5F1" w:fill="DBE5F1"/>
            <w:noWrap/>
            <w:vAlign w:val="bottom"/>
            <w:hideMark/>
          </w:tcPr>
          <w:p w:rsidR="00512B31" w:rsidRPr="00512B31" w:rsidRDefault="00512B31" w:rsidP="00512B31">
            <w:pPr>
              <w:spacing w:after="0" w:line="240" w:lineRule="auto"/>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Total général</w:t>
            </w:r>
          </w:p>
        </w:tc>
        <w:tc>
          <w:tcPr>
            <w:tcW w:w="1430" w:type="dxa"/>
            <w:tcBorders>
              <w:top w:val="single" w:sz="4" w:space="0" w:color="95B3D7"/>
              <w:left w:val="nil"/>
              <w:bottom w:val="nil"/>
              <w:right w:val="nil"/>
            </w:tcBorders>
            <w:shd w:val="clear" w:color="DBE5F1" w:fill="DBE5F1"/>
            <w:noWrap/>
            <w:vAlign w:val="bottom"/>
            <w:hideMark/>
          </w:tcPr>
          <w:p w:rsidR="00512B31" w:rsidRPr="00512B31" w:rsidRDefault="00512B31" w:rsidP="00512B31">
            <w:pPr>
              <w:spacing w:after="0" w:line="240" w:lineRule="auto"/>
              <w:jc w:val="center"/>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95</w:t>
            </w:r>
          </w:p>
        </w:tc>
        <w:tc>
          <w:tcPr>
            <w:tcW w:w="1146" w:type="dxa"/>
            <w:tcBorders>
              <w:top w:val="single" w:sz="4" w:space="0" w:color="95B3D7"/>
              <w:left w:val="nil"/>
              <w:bottom w:val="nil"/>
              <w:right w:val="nil"/>
            </w:tcBorders>
            <w:shd w:val="clear" w:color="DBE5F1" w:fill="DBE5F1"/>
            <w:noWrap/>
            <w:vAlign w:val="bottom"/>
            <w:hideMark/>
          </w:tcPr>
          <w:p w:rsidR="00512B31" w:rsidRPr="00512B31" w:rsidRDefault="00512B31" w:rsidP="00512B31">
            <w:pPr>
              <w:spacing w:after="0" w:line="240" w:lineRule="auto"/>
              <w:jc w:val="center"/>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36</w:t>
            </w:r>
          </w:p>
        </w:tc>
        <w:tc>
          <w:tcPr>
            <w:tcW w:w="1856" w:type="dxa"/>
            <w:tcBorders>
              <w:top w:val="single" w:sz="4" w:space="0" w:color="95B3D7"/>
              <w:left w:val="nil"/>
              <w:bottom w:val="nil"/>
              <w:right w:val="nil"/>
            </w:tcBorders>
            <w:shd w:val="clear" w:color="DBE5F1" w:fill="DBE5F1"/>
            <w:noWrap/>
            <w:vAlign w:val="bottom"/>
            <w:hideMark/>
          </w:tcPr>
          <w:p w:rsidR="00512B31" w:rsidRPr="00512B31" w:rsidRDefault="00512B31" w:rsidP="00512B31">
            <w:pPr>
              <w:spacing w:after="0" w:line="240" w:lineRule="auto"/>
              <w:jc w:val="right"/>
              <w:rPr>
                <w:rFonts w:ascii="Calibri" w:eastAsia="Times New Roman" w:hAnsi="Calibri" w:cs="Times New Roman"/>
                <w:b/>
                <w:bCs/>
                <w:color w:val="000000"/>
                <w:lang w:eastAsia="fr-FR"/>
              </w:rPr>
            </w:pPr>
            <w:r w:rsidRPr="00512B31">
              <w:rPr>
                <w:rFonts w:ascii="Calibri" w:eastAsia="Times New Roman" w:hAnsi="Calibri" w:cs="Times New Roman"/>
                <w:b/>
                <w:bCs/>
                <w:color w:val="000000"/>
                <w:lang w:eastAsia="fr-FR"/>
              </w:rPr>
              <w:t>131</w:t>
            </w:r>
          </w:p>
        </w:tc>
      </w:tr>
    </w:tbl>
    <w:p w:rsidR="0039128E" w:rsidRDefault="0039128E" w:rsidP="007B7DB1">
      <w:pPr>
        <w:spacing w:line="360" w:lineRule="auto"/>
      </w:pPr>
    </w:p>
    <w:p w:rsidR="0039128E" w:rsidRPr="0039128E" w:rsidRDefault="0039128E" w:rsidP="007B7DB1">
      <w:pPr>
        <w:spacing w:line="360" w:lineRule="auto"/>
        <w:rPr>
          <w:b/>
          <w:color w:val="FF0000"/>
        </w:rPr>
      </w:pPr>
      <w:r w:rsidRPr="0039128E">
        <w:rPr>
          <w:b/>
          <w:color w:val="FF0000"/>
        </w:rPr>
        <w:t xml:space="preserve">Ce graphique peut un </w:t>
      </w:r>
      <w:proofErr w:type="spellStart"/>
      <w:r w:rsidRPr="0039128E">
        <w:rPr>
          <w:b/>
          <w:color w:val="FF0000"/>
        </w:rPr>
        <w:t>un</w:t>
      </w:r>
      <w:proofErr w:type="spellEnd"/>
      <w:r w:rsidRPr="0039128E">
        <w:rPr>
          <w:b/>
          <w:color w:val="FF0000"/>
        </w:rPr>
        <w:t xml:space="preserve"> graphique global sur les compléments alimentaires </w:t>
      </w:r>
      <w:proofErr w:type="spellStart"/>
      <w:r w:rsidRPr="0039128E">
        <w:rPr>
          <w:b/>
          <w:color w:val="FF0000"/>
        </w:rPr>
        <w:t>oraux.NB</w:t>
      </w:r>
      <w:proofErr w:type="spellEnd"/>
      <w:r w:rsidRPr="0039128E">
        <w:rPr>
          <w:b/>
          <w:color w:val="FF0000"/>
        </w:rPr>
        <w:t xml:space="preserve">: il </w:t>
      </w:r>
      <w:proofErr w:type="spellStart"/>
      <w:r w:rsidRPr="0039128E">
        <w:rPr>
          <w:b/>
          <w:color w:val="FF0000"/>
        </w:rPr>
        <w:t>il</w:t>
      </w:r>
      <w:proofErr w:type="spellEnd"/>
      <w:r w:rsidRPr="0039128E">
        <w:rPr>
          <w:b/>
          <w:color w:val="FF0000"/>
        </w:rPr>
        <w:t xml:space="preserve"> y a une </w:t>
      </w:r>
      <w:proofErr w:type="spellStart"/>
      <w:r w:rsidRPr="0039128E">
        <w:rPr>
          <w:b/>
          <w:color w:val="FF0000"/>
        </w:rPr>
        <w:t>dif</w:t>
      </w:r>
      <w:proofErr w:type="spellEnd"/>
      <w:r w:rsidRPr="0039128E">
        <w:rPr>
          <w:b/>
          <w:color w:val="FF0000"/>
        </w:rPr>
        <w:t xml:space="preserve"> entre ce tableau et celui d’en bas, car j’ai éliminé les hébergés!!!</w:t>
      </w:r>
    </w:p>
    <w:p w:rsidR="0039128E" w:rsidRDefault="0039128E" w:rsidP="007B7DB1">
      <w:pPr>
        <w:pStyle w:val="Titre3"/>
        <w:spacing w:line="360" w:lineRule="auto"/>
      </w:pPr>
      <w:bookmarkStart w:id="56" w:name="_Toc532562039"/>
      <w:r w:rsidRPr="0039128E">
        <w:lastRenderedPageBreak/>
        <w:t>Nombre de compléments alimentaire donné aux patients</w:t>
      </w:r>
      <w:bookmarkEnd w:id="56"/>
    </w:p>
    <w:p w:rsidR="0039128E" w:rsidRDefault="00512B31" w:rsidP="007B7DB1">
      <w:pPr>
        <w:spacing w:line="360" w:lineRule="auto"/>
      </w:pPr>
      <w:r w:rsidRPr="00512B31">
        <w:drawing>
          <wp:inline distT="0" distB="0" distL="0" distR="0">
            <wp:extent cx="5760720" cy="3825373"/>
            <wp:effectExtent l="19050" t="0" r="11430" b="3677"/>
            <wp:docPr id="32" name="Graphique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39128E" w:rsidRDefault="0039128E" w:rsidP="007B7DB1">
      <w:pPr>
        <w:spacing w:line="360" w:lineRule="auto"/>
      </w:pPr>
      <w:r w:rsidRPr="0039128E">
        <w:t xml:space="preserve">Ici nous voyons ici que le nombre de compléments alimentaires oraux </w:t>
      </w:r>
      <w:r w:rsidR="00F846D7" w:rsidRPr="0039128E">
        <w:t>à</w:t>
      </w:r>
      <w:r w:rsidRPr="0039128E">
        <w:t xml:space="preserve"> </w:t>
      </w:r>
      <w:r w:rsidR="00F846D7" w:rsidRPr="0039128E">
        <w:t>augmenter,</w:t>
      </w:r>
      <w:r w:rsidRPr="0039128E">
        <w:t xml:space="preserve"> et que leur </w:t>
      </w:r>
      <w:r w:rsidR="00F846D7" w:rsidRPr="0039128E">
        <w:t>chiffre,</w:t>
      </w:r>
      <w:r w:rsidRPr="0039128E">
        <w:t xml:space="preserve"> mais reste faible ‘ chiffres à mettre)</w:t>
      </w:r>
    </w:p>
    <w:p w:rsidR="0039128E" w:rsidRPr="0039128E" w:rsidRDefault="0039128E" w:rsidP="007B7DB1">
      <w:pPr>
        <w:spacing w:line="360" w:lineRule="auto"/>
        <w:rPr>
          <w:b/>
          <w:color w:val="FF0000"/>
        </w:rPr>
      </w:pPr>
      <w:r w:rsidRPr="0039128E">
        <w:rPr>
          <w:b/>
          <w:color w:val="FF0000"/>
        </w:rPr>
        <w:t xml:space="preserve">Voir si tableau des CA ou des </w:t>
      </w:r>
      <w:proofErr w:type="spellStart"/>
      <w:r w:rsidRPr="0039128E">
        <w:rPr>
          <w:b/>
          <w:color w:val="FF0000"/>
        </w:rPr>
        <w:t>cslt</w:t>
      </w:r>
      <w:proofErr w:type="spellEnd"/>
      <w:r w:rsidRPr="0039128E">
        <w:rPr>
          <w:b/>
          <w:color w:val="FF0000"/>
        </w:rPr>
        <w:t xml:space="preserve"> diet, peuvent </w:t>
      </w:r>
      <w:r w:rsidR="00F846D7" w:rsidRPr="0039128E">
        <w:rPr>
          <w:b/>
          <w:color w:val="FF0000"/>
        </w:rPr>
        <w:t>être</w:t>
      </w:r>
      <w:r w:rsidRPr="0039128E">
        <w:rPr>
          <w:b/>
          <w:color w:val="FF0000"/>
        </w:rPr>
        <w:t xml:space="preserve"> mixés avec onco/</w:t>
      </w:r>
      <w:proofErr w:type="spellStart"/>
      <w:r w:rsidRPr="0039128E">
        <w:rPr>
          <w:b/>
          <w:color w:val="FF0000"/>
        </w:rPr>
        <w:t>hemato</w:t>
      </w:r>
      <w:proofErr w:type="spellEnd"/>
      <w:r w:rsidRPr="0039128E">
        <w:rPr>
          <w:b/>
          <w:color w:val="FF0000"/>
        </w:rPr>
        <w:t>???</w:t>
      </w:r>
    </w:p>
    <w:p w:rsidR="0039128E" w:rsidRPr="0039128E" w:rsidRDefault="0039128E" w:rsidP="007B7DB1">
      <w:pPr>
        <w:spacing w:line="360" w:lineRule="auto"/>
        <w:rPr>
          <w:b/>
          <w:color w:val="FF0000"/>
        </w:rPr>
      </w:pPr>
      <w:proofErr w:type="spellStart"/>
      <w:r w:rsidRPr="0039128E">
        <w:rPr>
          <w:b/>
          <w:color w:val="FF0000"/>
        </w:rPr>
        <w:t>eval</w:t>
      </w:r>
      <w:proofErr w:type="spellEnd"/>
      <w:r w:rsidRPr="0039128E">
        <w:rPr>
          <w:b/>
          <w:color w:val="FF0000"/>
        </w:rPr>
        <w:t xml:space="preserve"> nutritionnell</w:t>
      </w:r>
      <w:r>
        <w:rPr>
          <w:b/>
          <w:color w:val="FF0000"/>
        </w:rPr>
        <w:t>e:</w:t>
      </w:r>
    </w:p>
    <w:p w:rsidR="0039128E" w:rsidRPr="0039128E" w:rsidRDefault="0039128E" w:rsidP="007B7DB1">
      <w:pPr>
        <w:spacing w:line="360" w:lineRule="auto"/>
        <w:rPr>
          <w:b/>
          <w:color w:val="FF0000"/>
        </w:rPr>
      </w:pPr>
      <w:r w:rsidRPr="0039128E">
        <w:rPr>
          <w:b/>
          <w:color w:val="FF0000"/>
        </w:rPr>
        <w:t xml:space="preserve">!!!!Pt </w:t>
      </w:r>
      <w:r w:rsidR="00F846D7" w:rsidRPr="0039128E">
        <w:rPr>
          <w:b/>
          <w:color w:val="FF0000"/>
        </w:rPr>
        <w:t>être</w:t>
      </w:r>
      <w:r w:rsidRPr="0039128E">
        <w:rPr>
          <w:b/>
          <w:color w:val="FF0000"/>
        </w:rPr>
        <w:t xml:space="preserve"> ici refaire un tableau global, ou on enlève les NSP???</w:t>
      </w:r>
    </w:p>
    <w:p w:rsidR="0039128E" w:rsidRDefault="0039128E" w:rsidP="007B7DB1">
      <w:pPr>
        <w:pStyle w:val="Titre3"/>
        <w:spacing w:line="360" w:lineRule="auto"/>
      </w:pPr>
      <w:bookmarkStart w:id="57" w:name="_Toc532562040"/>
      <w:r w:rsidRPr="0039128E">
        <w:lastRenderedPageBreak/>
        <w:t>Répartition de l’</w:t>
      </w:r>
      <w:r w:rsidR="0046487C" w:rsidRPr="0039128E">
        <w:t>état</w:t>
      </w:r>
      <w:r w:rsidRPr="0039128E">
        <w:t xml:space="preserve"> nutritionnel des patients en fonction de la période:</w:t>
      </w:r>
      <w:bookmarkEnd w:id="57"/>
    </w:p>
    <w:p w:rsidR="0039128E" w:rsidRDefault="00341000" w:rsidP="007B7DB1">
      <w:pPr>
        <w:spacing w:line="360" w:lineRule="auto"/>
      </w:pPr>
      <w:r>
        <w:rPr>
          <w:noProof/>
          <w:lang w:eastAsia="fr-FR"/>
        </w:rPr>
        <w:drawing>
          <wp:inline distT="0" distB="0" distL="0" distR="0">
            <wp:extent cx="5647266" cy="2743200"/>
            <wp:effectExtent l="0" t="0" r="0" b="0"/>
            <wp:docPr id="27" name="Graphique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5D3347" w:rsidRDefault="0039128E" w:rsidP="007B7DB1">
      <w:pPr>
        <w:spacing w:line="360" w:lineRule="auto"/>
      </w:pPr>
      <w:r w:rsidRPr="0039128E">
        <w:t>Le nom</w:t>
      </w:r>
      <w:r w:rsidR="005D3347">
        <w:t xml:space="preserve">bre de patients dénutris évaluable est passé de 20 en 2016 </w:t>
      </w:r>
      <w:r w:rsidR="00F846D7">
        <w:t>à</w:t>
      </w:r>
      <w:r w:rsidR="005D3347">
        <w:t xml:space="preserve"> 30 en 2018</w:t>
      </w:r>
    </w:p>
    <w:p w:rsidR="0039128E" w:rsidRDefault="0039128E" w:rsidP="007B7DB1">
      <w:pPr>
        <w:spacing w:line="360" w:lineRule="auto"/>
      </w:pPr>
      <w:r w:rsidRPr="0039128E">
        <w:t xml:space="preserve"> </w:t>
      </w:r>
      <w:r w:rsidR="00F846D7">
        <w:t>Leur</w:t>
      </w:r>
      <w:r w:rsidR="005D3347">
        <w:t xml:space="preserve"> répartition reste stable, les patients en </w:t>
      </w:r>
      <w:r w:rsidR="00035BCF">
        <w:t>dénutrition</w:t>
      </w:r>
      <w:r w:rsidR="005D3347">
        <w:t xml:space="preserve"> </w:t>
      </w:r>
      <w:r w:rsidR="00035BCF">
        <w:t>sévère</w:t>
      </w:r>
      <w:r w:rsidR="005D3347">
        <w:t xml:space="preserve"> </w:t>
      </w:r>
      <w:r w:rsidR="00F846D7">
        <w:t>représentant,</w:t>
      </w:r>
      <w:r w:rsidR="005D3347">
        <w:t xml:space="preserve"> environ a chaque </w:t>
      </w:r>
      <w:r w:rsidR="00035BCF">
        <w:t>période</w:t>
      </w:r>
      <w:r w:rsidR="005D3347">
        <w:t xml:space="preserve">  1/3 de l'effectif global</w:t>
      </w:r>
    </w:p>
    <w:p w:rsidR="005D3347" w:rsidRDefault="005D3347" w:rsidP="007B7DB1">
      <w:pPr>
        <w:spacing w:line="360" w:lineRule="auto"/>
      </w:pPr>
      <w:commentRangeStart w:id="58"/>
      <w:r>
        <w:t xml:space="preserve">Le pourcentage de patients non évaluables, reste majeur </w:t>
      </w:r>
      <w:r w:rsidR="00220DC7">
        <w:t xml:space="preserve"> 34,2% en 2016 et 19% en 2018</w:t>
      </w:r>
      <w:commentRangeEnd w:id="58"/>
      <w:r w:rsidR="00220DC7">
        <w:rPr>
          <w:rStyle w:val="Marquedecommentaire"/>
        </w:rPr>
        <w:commentReference w:id="58"/>
      </w:r>
    </w:p>
    <w:p w:rsidR="0039128E" w:rsidRDefault="0039128E" w:rsidP="007B7DB1">
      <w:pPr>
        <w:pStyle w:val="Titre3"/>
        <w:spacing w:line="360" w:lineRule="auto"/>
      </w:pPr>
      <w:bookmarkStart w:id="59" w:name="_Toc532562041"/>
      <w:r w:rsidRPr="0039128E">
        <w:t>Répartition de la dénutrition sévère chez les IMC extrêmes:</w:t>
      </w:r>
      <w:bookmarkEnd w:id="59"/>
    </w:p>
    <w:p w:rsidR="0039128E" w:rsidRDefault="0039128E" w:rsidP="007B7DB1">
      <w:pPr>
        <w:spacing w:line="360" w:lineRule="auto"/>
      </w:pPr>
    </w:p>
    <w:p w:rsidR="00341000" w:rsidRDefault="00341000" w:rsidP="007B7DB1">
      <w:pPr>
        <w:spacing w:line="360" w:lineRule="auto"/>
      </w:pPr>
      <w:r>
        <w:rPr>
          <w:noProof/>
          <w:lang w:eastAsia="fr-FR"/>
        </w:rPr>
        <w:drawing>
          <wp:inline distT="0" distB="0" distL="0" distR="0">
            <wp:extent cx="5528733" cy="3166533"/>
            <wp:effectExtent l="0" t="0" r="0" b="0"/>
            <wp:docPr id="30" name="Graphique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E55CB3" w:rsidRDefault="00E55CB3" w:rsidP="007B7DB1">
      <w:pPr>
        <w:spacing w:line="360" w:lineRule="auto"/>
      </w:pPr>
      <w:r>
        <w:lastRenderedPageBreak/>
        <w:t xml:space="preserve">Nous voyons sur ce graphique, que la </w:t>
      </w:r>
      <w:r w:rsidR="00F846D7">
        <w:t>dénutrition</w:t>
      </w:r>
      <w:r>
        <w:t xml:space="preserve"> </w:t>
      </w:r>
      <w:r w:rsidR="00F846D7">
        <w:t>sévère</w:t>
      </w:r>
      <w:r>
        <w:t xml:space="preserve">  ne touche pas les patients ayant un IMC entre 20 et 25.</w:t>
      </w:r>
    </w:p>
    <w:p w:rsidR="00E55CB3" w:rsidRDefault="00E55CB3" w:rsidP="007B7DB1">
      <w:pPr>
        <w:spacing w:line="360" w:lineRule="auto"/>
      </w:pPr>
      <w:r>
        <w:t xml:space="preserve">elle touche les IMC </w:t>
      </w:r>
      <w:r w:rsidR="00F846D7">
        <w:t>extrême</w:t>
      </w:r>
      <w:r>
        <w:t xml:space="preserve">,  ici il </w:t>
      </w:r>
      <w:r w:rsidR="00F846D7">
        <w:t>n'y</w:t>
      </w:r>
      <w:r>
        <w:t xml:space="preserve"> a pas une contradiction avec le tableau </w:t>
      </w:r>
      <w:r w:rsidR="00F846D7">
        <w:t>précédent</w:t>
      </w:r>
      <w:r>
        <w:t>???????</w:t>
      </w:r>
    </w:p>
    <w:p w:rsidR="00E55CB3" w:rsidRDefault="00E55CB3" w:rsidP="007B7DB1">
      <w:pPr>
        <w:spacing w:line="360" w:lineRule="auto"/>
      </w:pPr>
      <w:r>
        <w:t>FAIRE LE POURCENTAGE DE PATIENTS TOUCH2S POUR CHAQUE PERIODE</w:t>
      </w:r>
    </w:p>
    <w:p w:rsidR="00E55CB3" w:rsidRDefault="00E55CB3" w:rsidP="007B7DB1">
      <w:pPr>
        <w:spacing w:line="360" w:lineRule="auto"/>
      </w:pPr>
      <w:r>
        <w:t xml:space="preserve">LA </w:t>
      </w:r>
      <w:proofErr w:type="spellStart"/>
      <w:r>
        <w:t>dS</w:t>
      </w:r>
      <w:proofErr w:type="spellEnd"/>
      <w:r>
        <w:t xml:space="preserve"> TOUCHE TEL % ? DES PATIENT AYANT UN IMC INF A 18 EN 2016 ET A LA PERIODES 2/3=&gt; aucun patient </w:t>
      </w:r>
      <w:proofErr w:type="spellStart"/>
      <w:r>
        <w:t>cahexique</w:t>
      </w:r>
      <w:proofErr w:type="spellEnd"/>
      <w:r>
        <w:t xml:space="preserve"> n'a </w:t>
      </w:r>
      <w:proofErr w:type="spellStart"/>
      <w:r>
        <w:t>etait</w:t>
      </w:r>
      <w:proofErr w:type="spellEnd"/>
      <w:r>
        <w:t xml:space="preserve"> touche durant la </w:t>
      </w:r>
      <w:proofErr w:type="spellStart"/>
      <w:r>
        <w:t>derniere</w:t>
      </w:r>
      <w:proofErr w:type="spellEnd"/>
      <w:r>
        <w:t xml:space="preserve"> </w:t>
      </w:r>
      <w:proofErr w:type="spellStart"/>
      <w:r>
        <w:t>périodeLA</w:t>
      </w:r>
      <w:proofErr w:type="spellEnd"/>
      <w:r>
        <w:t xml:space="preserve"> DS A TOUCHE TEL % DES PATIENT OEBESE ? DURANT PERIODE 3 RT 4. car aucun patient obese avant n'</w:t>
      </w:r>
      <w:proofErr w:type="spellStart"/>
      <w:r>
        <w:t>etait</w:t>
      </w:r>
      <w:proofErr w:type="spellEnd"/>
      <w:r>
        <w:t xml:space="preserve"> touchés</w:t>
      </w:r>
    </w:p>
    <w:p w:rsidR="0039128E" w:rsidRDefault="00035BCF" w:rsidP="007B7DB1">
      <w:pPr>
        <w:pStyle w:val="Titre3"/>
        <w:spacing w:line="360" w:lineRule="auto"/>
      </w:pPr>
      <w:bookmarkStart w:id="60" w:name="_Toc532562042"/>
      <w:r>
        <w:t>Répartition de la dénutrition modérée</w:t>
      </w:r>
      <w:r w:rsidR="0039128E" w:rsidRPr="0039128E">
        <w:t xml:space="preserve"> chez les IMC extrêmes</w:t>
      </w:r>
      <w:r w:rsidR="0039128E">
        <w:t>:</w:t>
      </w:r>
      <w:bookmarkEnd w:id="60"/>
    </w:p>
    <w:p w:rsidR="00E55CB3" w:rsidRPr="00E55CB3" w:rsidRDefault="00E55CB3" w:rsidP="007B7DB1">
      <w:pPr>
        <w:spacing w:line="360" w:lineRule="auto"/>
      </w:pPr>
    </w:p>
    <w:p w:rsidR="0039128E" w:rsidRDefault="00220DC7" w:rsidP="007B7DB1">
      <w:pPr>
        <w:spacing w:line="360" w:lineRule="auto"/>
      </w:pPr>
      <w:r>
        <w:rPr>
          <w:noProof/>
          <w:lang w:eastAsia="fr-FR"/>
        </w:rPr>
        <w:drawing>
          <wp:inline distT="0" distB="0" distL="0" distR="0">
            <wp:extent cx="5748866" cy="3005667"/>
            <wp:effectExtent l="0" t="0" r="4445" b="4445"/>
            <wp:docPr id="36" name="Graphique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0C2FE8" w:rsidRDefault="000C2FE8" w:rsidP="007B7DB1">
      <w:pPr>
        <w:spacing w:line="360" w:lineRule="auto"/>
      </w:pPr>
      <w:r>
        <w:t xml:space="preserve">Ce </w:t>
      </w:r>
      <w:r w:rsidR="00220DC7">
        <w:t>tableau,</w:t>
      </w:r>
      <w:r>
        <w:t xml:space="preserve"> permet d'</w:t>
      </w:r>
      <w:r w:rsidR="0046487C">
        <w:t>évaluer</w:t>
      </w:r>
      <w:r>
        <w:t xml:space="preserve"> que la </w:t>
      </w:r>
      <w:r w:rsidR="00220DC7">
        <w:t>Dénutrition</w:t>
      </w:r>
      <w:r>
        <w:t xml:space="preserve"> </w:t>
      </w:r>
      <w:r w:rsidR="00220DC7">
        <w:t>modérée</w:t>
      </w:r>
      <w:r>
        <w:t>, ne touche que peu , les patients à l'IMC normal.</w:t>
      </w:r>
    </w:p>
    <w:p w:rsidR="000C2FE8" w:rsidRDefault="00220DC7" w:rsidP="007B7DB1">
      <w:pPr>
        <w:spacing w:line="360" w:lineRule="auto"/>
      </w:pPr>
      <w:r>
        <w:t xml:space="preserve">Elle </w:t>
      </w:r>
      <w:r w:rsidR="000C2FE8">
        <w:t>touche cependant beaucoup les patient</w:t>
      </w:r>
      <w:r>
        <w:t>s ayant un IMC entre 18 et 20 (</w:t>
      </w:r>
      <w:r w:rsidR="000C2FE8">
        <w:t xml:space="preserve">perte de poids </w:t>
      </w:r>
      <w:r>
        <w:t>récente</w:t>
      </w:r>
      <w:r w:rsidR="000C2FE8">
        <w:t>)</w:t>
      </w:r>
    </w:p>
    <w:p w:rsidR="002B27E9" w:rsidRPr="002B27E9" w:rsidRDefault="002B27E9" w:rsidP="002B27E9">
      <w:pPr>
        <w:pStyle w:val="Titre3"/>
        <w:spacing w:line="360" w:lineRule="auto"/>
      </w:pPr>
      <w:bookmarkStart w:id="61" w:name="_Toc532562043"/>
      <w:r>
        <w:t>T</w:t>
      </w:r>
      <w:r w:rsidR="00F06F2F" w:rsidRPr="0039128E">
        <w:t xml:space="preserve">ableau </w:t>
      </w:r>
      <w:r w:rsidR="0046487C" w:rsidRPr="0039128E">
        <w:t>dénutrition</w:t>
      </w:r>
      <w:r w:rsidR="00F06F2F" w:rsidRPr="0039128E">
        <w:t xml:space="preserve"> et nutrition</w:t>
      </w:r>
      <w:bookmarkEnd w:id="61"/>
    </w:p>
    <w:p w:rsidR="00F06F2F" w:rsidRDefault="00F06F2F" w:rsidP="007B7DB1">
      <w:pPr>
        <w:spacing w:line="360" w:lineRule="auto"/>
        <w:rPr>
          <w:b/>
          <w:color w:val="FF0000"/>
        </w:rPr>
      </w:pPr>
      <w:bookmarkStart w:id="62" w:name="_GoBack"/>
      <w:bookmarkEnd w:id="62"/>
    </w:p>
    <w:tbl>
      <w:tblPr>
        <w:tblW w:w="7785" w:type="dxa"/>
        <w:tblInd w:w="53" w:type="dxa"/>
        <w:tblCellMar>
          <w:left w:w="70" w:type="dxa"/>
          <w:right w:w="70" w:type="dxa"/>
        </w:tblCellMar>
        <w:tblLook w:val="04A0"/>
      </w:tblPr>
      <w:tblGrid>
        <w:gridCol w:w="3601"/>
        <w:gridCol w:w="555"/>
        <w:gridCol w:w="638"/>
        <w:gridCol w:w="519"/>
        <w:gridCol w:w="685"/>
        <w:gridCol w:w="1787"/>
      </w:tblGrid>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Etat nutritionnel/période</w:t>
            </w:r>
          </w:p>
        </w:tc>
        <w:tc>
          <w:tcPr>
            <w:tcW w:w="55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OK</w:t>
            </w:r>
          </w:p>
        </w:tc>
        <w:tc>
          <w:tcPr>
            <w:tcW w:w="638"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DM</w:t>
            </w:r>
          </w:p>
        </w:tc>
        <w:tc>
          <w:tcPr>
            <w:tcW w:w="519"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DS</w:t>
            </w:r>
          </w:p>
        </w:tc>
        <w:tc>
          <w:tcPr>
            <w:tcW w:w="68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NSP</w:t>
            </w:r>
          </w:p>
        </w:tc>
        <w:tc>
          <w:tcPr>
            <w:tcW w:w="1787"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A</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6</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Pr>
                <w:rFonts w:ascii="Calibri" w:eastAsia="Times New Roman" w:hAnsi="Calibri" w:cs="Times New Roman"/>
                <w:color w:val="000000"/>
                <w:lang w:eastAsia="fr-FR"/>
              </w:rPr>
              <w:t>E</w:t>
            </w:r>
            <w:r w:rsidRPr="002B27E9">
              <w:rPr>
                <w:rFonts w:ascii="Calibri" w:eastAsia="Times New Roman" w:hAnsi="Calibri" w:cs="Times New Roman"/>
                <w:color w:val="000000"/>
                <w:lang w:eastAsia="fr-FR"/>
              </w:rPr>
              <w:t>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3</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lastRenderedPageBreak/>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4</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19</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B</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5</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14</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32</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9</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26</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C</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28</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7</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21</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10</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7</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36</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6</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30</w:t>
            </w:r>
          </w:p>
        </w:tc>
      </w:tr>
      <w:tr w:rsidR="002B27E9" w:rsidRPr="002B27E9" w:rsidTr="002B27E9">
        <w:trPr>
          <w:trHeight w:val="341"/>
        </w:trPr>
        <w:tc>
          <w:tcPr>
            <w:tcW w:w="3601"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c>
          <w:tcPr>
            <w:tcW w:w="55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20</w:t>
            </w:r>
          </w:p>
        </w:tc>
        <w:tc>
          <w:tcPr>
            <w:tcW w:w="638"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33</w:t>
            </w:r>
          </w:p>
        </w:tc>
        <w:tc>
          <w:tcPr>
            <w:tcW w:w="519"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43</w:t>
            </w:r>
          </w:p>
        </w:tc>
        <w:tc>
          <w:tcPr>
            <w:tcW w:w="68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c>
          <w:tcPr>
            <w:tcW w:w="1787"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131</w:t>
            </w:r>
          </w:p>
        </w:tc>
      </w:tr>
    </w:tbl>
    <w:p w:rsidR="002B27E9" w:rsidRDefault="002B27E9" w:rsidP="007B7DB1">
      <w:pPr>
        <w:spacing w:line="360" w:lineRule="auto"/>
        <w:rPr>
          <w:b/>
          <w:color w:val="FF0000"/>
        </w:rPr>
      </w:pPr>
    </w:p>
    <w:p w:rsidR="00F06F2F" w:rsidRDefault="00F06F2F" w:rsidP="007B7DB1">
      <w:pPr>
        <w:pStyle w:val="Titre3"/>
        <w:spacing w:line="360" w:lineRule="auto"/>
      </w:pPr>
      <w:bookmarkStart w:id="63" w:name="_Toc532562044"/>
      <w:r w:rsidRPr="0039128E">
        <w:t xml:space="preserve">Age et </w:t>
      </w:r>
      <w:r w:rsidR="003F10C7" w:rsidRPr="0039128E">
        <w:t>dénutrition</w:t>
      </w:r>
      <w:r>
        <w:t>:</w:t>
      </w:r>
      <w:bookmarkEnd w:id="63"/>
    </w:p>
    <w:p w:rsidR="000E3BE8" w:rsidRDefault="000E3BE8" w:rsidP="006A72D7">
      <w:pPr>
        <w:rPr>
          <w:b/>
          <w:bCs/>
        </w:rPr>
      </w:pPr>
      <w:r w:rsidRPr="000E3BE8">
        <w:rPr>
          <w:noProof/>
          <w:lang w:eastAsia="fr-FR"/>
        </w:rPr>
        <w:drawing>
          <wp:inline distT="0" distB="0" distL="0" distR="0">
            <wp:extent cx="5095211" cy="3019647"/>
            <wp:effectExtent l="19050" t="0" r="10189" b="9303"/>
            <wp:docPr id="74"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0E3BE8">
        <w:t xml:space="preserve"> </w:t>
      </w:r>
    </w:p>
    <w:p w:rsidR="00F06F2F" w:rsidRDefault="00F06F2F" w:rsidP="007B7DB1">
      <w:pPr>
        <w:pStyle w:val="Titre3"/>
        <w:spacing w:line="360" w:lineRule="auto"/>
      </w:pPr>
      <w:bookmarkStart w:id="64" w:name="_Toc532562045"/>
      <w:r>
        <w:lastRenderedPageBreak/>
        <w:t>T</w:t>
      </w:r>
      <w:r w:rsidRPr="0039128E">
        <w:t xml:space="preserve">ype de cancer et </w:t>
      </w:r>
      <w:r w:rsidR="0046487C" w:rsidRPr="0039128E">
        <w:t>dénutrition</w:t>
      </w:r>
      <w:r>
        <w:t>:</w:t>
      </w:r>
      <w:bookmarkEnd w:id="64"/>
    </w:p>
    <w:p w:rsidR="00F06F2F" w:rsidRPr="00F06F2F" w:rsidRDefault="006A72D7" w:rsidP="007B7DB1">
      <w:pPr>
        <w:spacing w:line="360" w:lineRule="auto"/>
      </w:pPr>
      <w:r w:rsidRPr="006A72D7">
        <w:rPr>
          <w:noProof/>
          <w:lang w:eastAsia="fr-FR"/>
        </w:rPr>
        <w:drawing>
          <wp:inline distT="0" distB="0" distL="0" distR="0">
            <wp:extent cx="7502614" cy="3145332"/>
            <wp:effectExtent l="19050" t="0" r="22136" b="0"/>
            <wp:docPr id="77"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F06F2F" w:rsidRDefault="00F06F2F" w:rsidP="007B7DB1">
      <w:pPr>
        <w:spacing w:line="360" w:lineRule="auto"/>
      </w:pPr>
    </w:p>
    <w:p w:rsidR="000C2FE8" w:rsidRDefault="000C2FE8" w:rsidP="007B7DB1">
      <w:pPr>
        <w:pStyle w:val="Titre3"/>
        <w:spacing w:line="360" w:lineRule="auto"/>
      </w:pPr>
      <w:bookmarkStart w:id="65" w:name="_Toc532562046"/>
      <w:r>
        <w:t>Pourcentage de l'</w:t>
      </w:r>
      <w:r w:rsidR="006A72D7">
        <w:t>évènement</w:t>
      </w:r>
      <w:r>
        <w:t xml:space="preserve"> </w:t>
      </w:r>
      <w:r w:rsidR="006A72D7">
        <w:t>décès</w:t>
      </w:r>
      <w:r>
        <w:t xml:space="preserve"> </w:t>
      </w:r>
      <w:r w:rsidR="006A72D7">
        <w:t>en fonction</w:t>
      </w:r>
      <w:r>
        <w:t xml:space="preserve"> de la </w:t>
      </w:r>
      <w:r w:rsidR="006A72D7">
        <w:t>dénutrition</w:t>
      </w:r>
      <w:bookmarkEnd w:id="65"/>
    </w:p>
    <w:p w:rsidR="000C2FE8" w:rsidRDefault="000C2FE8" w:rsidP="007B7DB1">
      <w:pPr>
        <w:spacing w:line="360" w:lineRule="auto"/>
      </w:pPr>
    </w:p>
    <w:p w:rsidR="000C2FE8" w:rsidRDefault="000C2FE8" w:rsidP="007B7DB1">
      <w:pPr>
        <w:spacing w:line="360" w:lineRule="auto"/>
      </w:pPr>
      <w:r>
        <w:t>Tableau a faire</w:t>
      </w:r>
    </w:p>
    <w:p w:rsidR="000C2FE8" w:rsidRPr="000C2FE8" w:rsidRDefault="000C2FE8" w:rsidP="007B7DB1">
      <w:pPr>
        <w:spacing w:line="360" w:lineRule="auto"/>
      </w:pPr>
    </w:p>
    <w:p w:rsidR="0039128E" w:rsidRDefault="000C2FE8" w:rsidP="007B7DB1">
      <w:pPr>
        <w:pStyle w:val="Titre3"/>
        <w:spacing w:line="360" w:lineRule="auto"/>
      </w:pPr>
      <w:bookmarkStart w:id="66" w:name="_Toc532562047"/>
      <w:r>
        <w:t>P</w:t>
      </w:r>
      <w:r w:rsidR="0039128E" w:rsidRPr="0039128E">
        <w:t xml:space="preserve">ourcentage type nutrition, en fonction de chaque </w:t>
      </w:r>
      <w:r w:rsidRPr="0039128E">
        <w:t>périodes</w:t>
      </w:r>
      <w:r w:rsidR="0039128E" w:rsidRPr="0039128E">
        <w:t>:</w:t>
      </w:r>
      <w:bookmarkEnd w:id="66"/>
    </w:p>
    <w:p w:rsidR="000C2FE8" w:rsidRPr="000C2FE8" w:rsidRDefault="000C2FE8" w:rsidP="007B7DB1">
      <w:pPr>
        <w:spacing w:line="360" w:lineRule="auto"/>
      </w:pPr>
    </w:p>
    <w:p w:rsidR="0039128E" w:rsidRDefault="006A72D7" w:rsidP="007B7DB1">
      <w:pPr>
        <w:spacing w:line="360" w:lineRule="auto"/>
      </w:pPr>
      <w:r>
        <w:rPr>
          <w:rStyle w:val="Marquedecommentaire"/>
        </w:rPr>
        <w:commentReference w:id="67"/>
      </w:r>
      <w:r w:rsidR="001D3018" w:rsidRPr="001D3018">
        <w:rPr>
          <w:noProof/>
          <w:lang w:eastAsia="fr-FR"/>
        </w:rPr>
        <w:drawing>
          <wp:inline distT="0" distB="0" distL="0" distR="0">
            <wp:extent cx="5210175" cy="2743200"/>
            <wp:effectExtent l="19050" t="0" r="9525" b="0"/>
            <wp:docPr id="20"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39128E" w:rsidRDefault="0039128E" w:rsidP="007B7DB1">
      <w:pPr>
        <w:spacing w:line="360" w:lineRule="auto"/>
      </w:pPr>
      <w:r w:rsidRPr="0039128E">
        <w:lastRenderedPageBreak/>
        <w:t>Ici nous voyons, que les modifications de pratiques nutritionnelles principales, s’axent autour des patients bénéficiant de la nutrition parentérale, et  de ceux qui ne bénéficient d'aucune nutrition artificielle.</w:t>
      </w:r>
    </w:p>
    <w:p w:rsidR="0039128E" w:rsidRDefault="0039128E" w:rsidP="007B7DB1">
      <w:pPr>
        <w:spacing w:line="360" w:lineRule="auto"/>
      </w:pPr>
      <w:r>
        <w:t>Le nutrition entérale, restant stable.</w:t>
      </w:r>
    </w:p>
    <w:p w:rsidR="0039128E" w:rsidRDefault="0039128E" w:rsidP="007B7DB1">
      <w:pPr>
        <w:spacing w:line="360" w:lineRule="auto"/>
      </w:pPr>
      <w:r>
        <w:t xml:space="preserve">Très clairement, nous observons une chute du nombre de patients recevant une nutrition parentérale, passant de 12 en décembre 2016 à 2 en juin 2018, soit en pourcentage de 34% à 5,5 %. </w:t>
      </w:r>
    </w:p>
    <w:p w:rsidR="0039128E" w:rsidRDefault="0039128E" w:rsidP="007B7DB1">
      <w:pPr>
        <w:spacing w:line="360" w:lineRule="auto"/>
      </w:pPr>
      <w:r>
        <w:t>De l’autre côté les patients ne recevant aucune nutrition artificielle , est passé de 19 en décembre 2016 à 30 en juin 2018, soit en pourcentage, de 54% a 83%.</w:t>
      </w:r>
    </w:p>
    <w:p w:rsidR="006602A2" w:rsidRDefault="006602A2">
      <w:pPr>
        <w:rPr>
          <w:rFonts w:asciiTheme="majorHAnsi" w:eastAsiaTheme="majorEastAsia" w:hAnsiTheme="majorHAnsi" w:cstheme="majorBidi"/>
          <w:b/>
          <w:bCs/>
          <w:color w:val="4F81BD" w:themeColor="accent1"/>
          <w:sz w:val="26"/>
          <w:szCs w:val="26"/>
        </w:rPr>
      </w:pPr>
      <w:r>
        <w:br w:type="page"/>
      </w:r>
    </w:p>
    <w:p w:rsidR="0039128E" w:rsidRDefault="0039128E" w:rsidP="007B7DB1">
      <w:pPr>
        <w:pStyle w:val="Titre2"/>
        <w:spacing w:line="360" w:lineRule="auto"/>
      </w:pPr>
      <w:bookmarkStart w:id="68" w:name="_Toc532562048"/>
      <w:r w:rsidRPr="0039128E">
        <w:lastRenderedPageBreak/>
        <w:t>Etude infectieuse</w:t>
      </w:r>
      <w:bookmarkEnd w:id="68"/>
    </w:p>
    <w:tbl>
      <w:tblPr>
        <w:tblW w:w="774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255"/>
        <w:gridCol w:w="839"/>
        <w:gridCol w:w="713"/>
        <w:gridCol w:w="1936"/>
      </w:tblGrid>
      <w:tr w:rsidR="001D3018" w:rsidRPr="001D3018" w:rsidTr="006602A2">
        <w:trPr>
          <w:trHeight w:val="370"/>
        </w:trPr>
        <w:tc>
          <w:tcPr>
            <w:tcW w:w="4255" w:type="dxa"/>
            <w:shd w:val="clear" w:color="DBE5F1" w:fill="DBE5F1"/>
            <w:noWrap/>
            <w:vAlign w:val="bottom"/>
            <w:hideMark/>
          </w:tcPr>
          <w:p w:rsidR="001D3018" w:rsidRPr="001D3018" w:rsidRDefault="006602A2" w:rsidP="001D3018">
            <w:pPr>
              <w:spacing w:after="0" w:line="240" w:lineRule="auto"/>
              <w:rPr>
                <w:rFonts w:ascii="Calibri" w:eastAsia="Times New Roman" w:hAnsi="Calibri" w:cs="Times New Roman"/>
                <w:b/>
                <w:bCs/>
                <w:color w:val="000000"/>
                <w:lang w:eastAsia="fr-FR"/>
              </w:rPr>
            </w:pPr>
            <w:r>
              <w:rPr>
                <w:rFonts w:ascii="Calibri" w:eastAsia="Times New Roman" w:hAnsi="Calibri" w:cs="Times New Roman"/>
                <w:b/>
                <w:bCs/>
                <w:color w:val="000000"/>
                <w:lang w:eastAsia="fr-FR"/>
              </w:rPr>
              <w:t>Infections PAC par période</w:t>
            </w:r>
          </w:p>
        </w:tc>
        <w:tc>
          <w:tcPr>
            <w:tcW w:w="839"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c>
          <w:tcPr>
            <w:tcW w:w="713"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c>
          <w:tcPr>
            <w:tcW w:w="1936"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r>
      <w:tr w:rsidR="001D3018" w:rsidRPr="001D3018" w:rsidTr="006602A2">
        <w:trPr>
          <w:trHeight w:val="370"/>
        </w:trPr>
        <w:tc>
          <w:tcPr>
            <w:tcW w:w="4255"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p>
        </w:tc>
        <w:tc>
          <w:tcPr>
            <w:tcW w:w="839"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NON</w:t>
            </w:r>
          </w:p>
        </w:tc>
        <w:tc>
          <w:tcPr>
            <w:tcW w:w="713"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OUI</w:t>
            </w:r>
          </w:p>
        </w:tc>
        <w:tc>
          <w:tcPr>
            <w:tcW w:w="1936"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Total général</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22</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13</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35</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8</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12</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16</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19</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B</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27</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5</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32</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5</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24</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26</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C</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20</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8</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28</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713"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16</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5</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21</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D</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32</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4</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36</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enterale</w:t>
            </w:r>
            <w:proofErr w:type="spellEnd"/>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c>
          <w:tcPr>
            <w:tcW w:w="713"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4</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proofErr w:type="spellStart"/>
            <w:r w:rsidRPr="001D3018">
              <w:rPr>
                <w:rFonts w:ascii="Calibri" w:eastAsia="Times New Roman" w:hAnsi="Calibri" w:cs="Times New Roman"/>
                <w:color w:val="000000"/>
                <w:lang w:eastAsia="fr-FR"/>
              </w:rPr>
              <w:t>Parenteral</w:t>
            </w:r>
            <w:proofErr w:type="spellEnd"/>
          </w:p>
        </w:tc>
        <w:tc>
          <w:tcPr>
            <w:tcW w:w="839" w:type="dxa"/>
            <w:shd w:val="clear" w:color="auto" w:fill="auto"/>
            <w:noWrap/>
            <w:vAlign w:val="bottom"/>
            <w:hideMark/>
          </w:tcPr>
          <w:p w:rsidR="001D3018" w:rsidRPr="001D3018" w:rsidRDefault="001D3018" w:rsidP="001D3018">
            <w:pPr>
              <w:spacing w:after="0" w:line="240" w:lineRule="auto"/>
              <w:rPr>
                <w:rFonts w:ascii="Calibri" w:eastAsia="Times New Roman" w:hAnsi="Calibri" w:cs="Times New Roman"/>
                <w:color w:val="000000"/>
                <w:lang w:eastAsia="fr-FR"/>
              </w:rPr>
            </w:pP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r>
      <w:tr w:rsidR="001D3018" w:rsidRPr="001D3018" w:rsidTr="006602A2">
        <w:trPr>
          <w:trHeight w:val="370"/>
        </w:trPr>
        <w:tc>
          <w:tcPr>
            <w:tcW w:w="4255" w:type="dxa"/>
            <w:shd w:val="clear" w:color="auto" w:fill="auto"/>
            <w:noWrap/>
            <w:vAlign w:val="bottom"/>
            <w:hideMark/>
          </w:tcPr>
          <w:p w:rsidR="001D3018" w:rsidRPr="001D3018" w:rsidRDefault="001D3018" w:rsidP="001D3018">
            <w:pPr>
              <w:spacing w:after="0" w:line="240" w:lineRule="auto"/>
              <w:ind w:firstLineChars="100" w:firstLine="220"/>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SNA</w:t>
            </w:r>
          </w:p>
        </w:tc>
        <w:tc>
          <w:tcPr>
            <w:tcW w:w="839"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28</w:t>
            </w:r>
          </w:p>
        </w:tc>
        <w:tc>
          <w:tcPr>
            <w:tcW w:w="713"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2</w:t>
            </w:r>
          </w:p>
        </w:tc>
        <w:tc>
          <w:tcPr>
            <w:tcW w:w="1936" w:type="dxa"/>
            <w:shd w:val="clear" w:color="auto" w:fill="auto"/>
            <w:noWrap/>
            <w:vAlign w:val="bottom"/>
            <w:hideMark/>
          </w:tcPr>
          <w:p w:rsidR="001D3018" w:rsidRPr="001D3018" w:rsidRDefault="001D3018" w:rsidP="001D3018">
            <w:pPr>
              <w:spacing w:after="0" w:line="240" w:lineRule="auto"/>
              <w:jc w:val="right"/>
              <w:rPr>
                <w:rFonts w:ascii="Calibri" w:eastAsia="Times New Roman" w:hAnsi="Calibri" w:cs="Times New Roman"/>
                <w:color w:val="000000"/>
                <w:lang w:eastAsia="fr-FR"/>
              </w:rPr>
            </w:pPr>
            <w:r w:rsidRPr="001D3018">
              <w:rPr>
                <w:rFonts w:ascii="Calibri" w:eastAsia="Times New Roman" w:hAnsi="Calibri" w:cs="Times New Roman"/>
                <w:color w:val="000000"/>
                <w:lang w:eastAsia="fr-FR"/>
              </w:rPr>
              <w:t>30</w:t>
            </w:r>
          </w:p>
        </w:tc>
      </w:tr>
      <w:tr w:rsidR="001D3018" w:rsidRPr="001D3018" w:rsidTr="006602A2">
        <w:trPr>
          <w:trHeight w:val="370"/>
        </w:trPr>
        <w:tc>
          <w:tcPr>
            <w:tcW w:w="4255" w:type="dxa"/>
            <w:shd w:val="clear" w:color="DBE5F1" w:fill="DBE5F1"/>
            <w:noWrap/>
            <w:vAlign w:val="bottom"/>
            <w:hideMark/>
          </w:tcPr>
          <w:p w:rsidR="001D3018" w:rsidRPr="001D3018" w:rsidRDefault="001D3018" w:rsidP="001D3018">
            <w:pPr>
              <w:spacing w:after="0" w:line="240" w:lineRule="auto"/>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Total général</w:t>
            </w:r>
          </w:p>
        </w:tc>
        <w:tc>
          <w:tcPr>
            <w:tcW w:w="839" w:type="dxa"/>
            <w:shd w:val="clear" w:color="DBE5F1" w:fill="DBE5F1"/>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101</w:t>
            </w:r>
          </w:p>
        </w:tc>
        <w:tc>
          <w:tcPr>
            <w:tcW w:w="713" w:type="dxa"/>
            <w:shd w:val="clear" w:color="DBE5F1" w:fill="DBE5F1"/>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30</w:t>
            </w:r>
          </w:p>
        </w:tc>
        <w:tc>
          <w:tcPr>
            <w:tcW w:w="1936" w:type="dxa"/>
            <w:shd w:val="clear" w:color="DBE5F1" w:fill="DBE5F1"/>
            <w:noWrap/>
            <w:vAlign w:val="bottom"/>
            <w:hideMark/>
          </w:tcPr>
          <w:p w:rsidR="001D3018" w:rsidRPr="001D3018" w:rsidRDefault="001D3018" w:rsidP="001D3018">
            <w:pPr>
              <w:spacing w:after="0" w:line="240" w:lineRule="auto"/>
              <w:jc w:val="right"/>
              <w:rPr>
                <w:rFonts w:ascii="Calibri" w:eastAsia="Times New Roman" w:hAnsi="Calibri" w:cs="Times New Roman"/>
                <w:b/>
                <w:bCs/>
                <w:color w:val="000000"/>
                <w:lang w:eastAsia="fr-FR"/>
              </w:rPr>
            </w:pPr>
            <w:r w:rsidRPr="001D3018">
              <w:rPr>
                <w:rFonts w:ascii="Calibri" w:eastAsia="Times New Roman" w:hAnsi="Calibri" w:cs="Times New Roman"/>
                <w:b/>
                <w:bCs/>
                <w:color w:val="000000"/>
                <w:lang w:eastAsia="fr-FR"/>
              </w:rPr>
              <w:t>131</w:t>
            </w:r>
          </w:p>
        </w:tc>
      </w:tr>
    </w:tbl>
    <w:p w:rsidR="0039128E" w:rsidRDefault="0039128E" w:rsidP="007B7DB1">
      <w:pPr>
        <w:spacing w:line="360" w:lineRule="auto"/>
      </w:pPr>
    </w:p>
    <w:p w:rsidR="0039128E" w:rsidRDefault="0039128E" w:rsidP="007B7DB1">
      <w:pPr>
        <w:pStyle w:val="Titre3"/>
        <w:spacing w:line="360" w:lineRule="auto"/>
      </w:pPr>
      <w:bookmarkStart w:id="69" w:name="_Toc532562049"/>
      <w:r w:rsidRPr="0039128E">
        <w:t>Rapport d’infection PAC:</w:t>
      </w:r>
      <w:bookmarkEnd w:id="69"/>
    </w:p>
    <w:p w:rsidR="0039128E" w:rsidRDefault="003833AD" w:rsidP="007B7DB1">
      <w:pPr>
        <w:spacing w:line="360" w:lineRule="auto"/>
      </w:pPr>
      <w:r w:rsidRPr="003833AD">
        <w:rPr>
          <w:noProof/>
          <w:lang w:eastAsia="fr-FR"/>
        </w:rPr>
        <w:drawing>
          <wp:inline distT="0" distB="0" distL="0" distR="0">
            <wp:extent cx="5381625" cy="3343275"/>
            <wp:effectExtent l="19050" t="0" r="9525" b="0"/>
            <wp:docPr id="81"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39128E" w:rsidRDefault="0039128E" w:rsidP="007B7DB1">
      <w:pPr>
        <w:pStyle w:val="Titre3"/>
        <w:spacing w:line="360" w:lineRule="auto"/>
      </w:pPr>
      <w:bookmarkStart w:id="70" w:name="_Toc532562050"/>
      <w:r w:rsidRPr="0039128E">
        <w:lastRenderedPageBreak/>
        <w:t>Rapport inf PA</w:t>
      </w:r>
      <w:r w:rsidR="00EF508D">
        <w:t>C</w:t>
      </w:r>
      <w:r w:rsidRPr="0039128E">
        <w:t xml:space="preserve"> quand NP:</w:t>
      </w:r>
      <w:bookmarkEnd w:id="70"/>
    </w:p>
    <w:p w:rsidR="0039128E" w:rsidRDefault="00EF508D" w:rsidP="007B7DB1">
      <w:pPr>
        <w:spacing w:line="360" w:lineRule="auto"/>
      </w:pPr>
      <w:r w:rsidRPr="00EF508D">
        <w:rPr>
          <w:noProof/>
          <w:lang w:eastAsia="fr-FR"/>
        </w:rPr>
        <w:drawing>
          <wp:inline distT="0" distB="0" distL="0" distR="0">
            <wp:extent cx="5760720" cy="3317038"/>
            <wp:effectExtent l="19050" t="0" r="11430" b="0"/>
            <wp:docPr id="39"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39128E" w:rsidRDefault="006F5200" w:rsidP="007B7DB1">
      <w:pPr>
        <w:pStyle w:val="Titre3"/>
        <w:spacing w:line="360" w:lineRule="auto"/>
      </w:pPr>
      <w:bookmarkStart w:id="71" w:name="_Toc532562051"/>
      <w:r>
        <w:t>T</w:t>
      </w:r>
      <w:r w:rsidR="0039128E" w:rsidRPr="0039128E">
        <w:t xml:space="preserve">ype </w:t>
      </w:r>
      <w:r w:rsidR="00EF508D" w:rsidRPr="0039128E">
        <w:t>bactérie</w:t>
      </w:r>
      <w:r w:rsidR="0039128E" w:rsidRPr="0039128E">
        <w:t xml:space="preserve"> </w:t>
      </w:r>
      <w:r w:rsidR="00EF508D" w:rsidRPr="0039128E">
        <w:t>incriminée</w:t>
      </w:r>
      <w:r w:rsidR="0039128E" w:rsidRPr="0039128E">
        <w:t xml:space="preserve"> lors inf de PAC:</w:t>
      </w:r>
      <w:bookmarkEnd w:id="71"/>
    </w:p>
    <w:p w:rsidR="0039128E" w:rsidRDefault="0039128E" w:rsidP="007B7DB1">
      <w:pPr>
        <w:spacing w:line="360" w:lineRule="auto"/>
      </w:pPr>
    </w:p>
    <w:p w:rsidR="0039128E" w:rsidRDefault="00515EE8" w:rsidP="007B7DB1">
      <w:pPr>
        <w:spacing w:line="360" w:lineRule="auto"/>
      </w:pPr>
      <w:r w:rsidRPr="00515EE8">
        <w:rPr>
          <w:noProof/>
          <w:lang w:eastAsia="fr-FR"/>
        </w:rPr>
        <w:drawing>
          <wp:inline distT="0" distB="0" distL="0" distR="0">
            <wp:extent cx="5760720" cy="2672126"/>
            <wp:effectExtent l="19050" t="0" r="11430" b="0"/>
            <wp:docPr id="46"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39128E" w:rsidRDefault="00515EE8" w:rsidP="007B7DB1">
      <w:pPr>
        <w:pStyle w:val="Titre3"/>
        <w:spacing w:line="360" w:lineRule="auto"/>
      </w:pPr>
      <w:bookmarkStart w:id="72" w:name="_Toc532562052"/>
      <w:r w:rsidRPr="0039128E">
        <w:t>Bactéries</w:t>
      </w:r>
      <w:r w:rsidR="0039128E" w:rsidRPr="0039128E">
        <w:t xml:space="preserve"> </w:t>
      </w:r>
      <w:r w:rsidRPr="0039128E">
        <w:t>incriminée</w:t>
      </w:r>
      <w:r w:rsidR="0039128E" w:rsidRPr="0039128E">
        <w:t xml:space="preserve"> par</w:t>
      </w:r>
      <w:r w:rsidR="0039128E">
        <w:t xml:space="preserve"> :</w:t>
      </w:r>
      <w:bookmarkEnd w:id="72"/>
    </w:p>
    <w:p w:rsidR="002C7F05" w:rsidRDefault="002C7F05" w:rsidP="002C7F05"/>
    <w:p w:rsidR="002C7F05" w:rsidRDefault="00515EE8" w:rsidP="002C7F05">
      <w:pPr>
        <w:pStyle w:val="Titre3"/>
      </w:pPr>
      <w:bookmarkStart w:id="73" w:name="_Toc532562053"/>
      <w:r>
        <w:t>Evénement</w:t>
      </w:r>
      <w:r w:rsidR="002C7F05">
        <w:t xml:space="preserve"> </w:t>
      </w:r>
      <w:r>
        <w:t>Décès</w:t>
      </w:r>
      <w:r w:rsidR="002C7F05">
        <w:t xml:space="preserve"> quand infection de PAC</w:t>
      </w:r>
      <w:bookmarkEnd w:id="73"/>
    </w:p>
    <w:p w:rsidR="002C7F05" w:rsidRDefault="002C7F05" w:rsidP="002C7F05"/>
    <w:p w:rsidR="002C7F05" w:rsidRDefault="00515EE8" w:rsidP="002C7F05">
      <w:r w:rsidRPr="00515EE8">
        <w:rPr>
          <w:noProof/>
          <w:lang w:eastAsia="fr-FR"/>
        </w:rPr>
        <w:lastRenderedPageBreak/>
        <w:drawing>
          <wp:inline distT="0" distB="0" distL="0" distR="0">
            <wp:extent cx="5760720" cy="2550861"/>
            <wp:effectExtent l="19050" t="0" r="11430" b="1839"/>
            <wp:docPr id="60"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2C7F05" w:rsidRDefault="002C7F05" w:rsidP="002C7F05"/>
    <w:p w:rsidR="00DD430E" w:rsidRPr="002C7F05" w:rsidRDefault="00DD430E" w:rsidP="002C7F05">
      <w:r w:rsidRPr="00DD430E">
        <w:rPr>
          <w:noProof/>
          <w:lang w:eastAsia="fr-FR"/>
        </w:rPr>
        <w:drawing>
          <wp:inline distT="0" distB="0" distL="0" distR="0">
            <wp:extent cx="5764265" cy="3381153"/>
            <wp:effectExtent l="19050" t="0" r="26935" b="0"/>
            <wp:docPr id="75"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06F2F" w:rsidRDefault="00F06F2F" w:rsidP="007B7DB1">
      <w:pPr>
        <w:pStyle w:val="Titre3"/>
        <w:spacing w:line="360" w:lineRule="auto"/>
      </w:pPr>
      <w:bookmarkStart w:id="74" w:name="_Toc532562054"/>
      <w:r w:rsidRPr="0039128E">
        <w:t>pourcentage aplasie</w:t>
      </w:r>
      <w:r>
        <w:t>:</w:t>
      </w:r>
      <w:bookmarkEnd w:id="74"/>
    </w:p>
    <w:p w:rsidR="00F06F2F" w:rsidRPr="00F06F2F" w:rsidRDefault="002C7F05" w:rsidP="007B7DB1">
      <w:pPr>
        <w:spacing w:line="360" w:lineRule="auto"/>
      </w:pPr>
      <w:r>
        <w:t>Ici , nous avions voulu, faire un tableau est explorer le fait de l'aplasie de nos patients , hors, un seul patient se trouvé en aplasie , au sens médical du terme..</w:t>
      </w:r>
    </w:p>
    <w:p w:rsidR="0039128E" w:rsidRDefault="007A74E8" w:rsidP="007B7DB1">
      <w:pPr>
        <w:pStyle w:val="Titre3"/>
        <w:spacing w:line="360" w:lineRule="auto"/>
      </w:pPr>
      <w:bookmarkStart w:id="75" w:name="_Toc532562055"/>
      <w:r>
        <w:t>P</w:t>
      </w:r>
      <w:r w:rsidR="0039128E" w:rsidRPr="0039128E">
        <w:t xml:space="preserve">ourcentage inf </w:t>
      </w:r>
      <w:proofErr w:type="spellStart"/>
      <w:r w:rsidR="0039128E" w:rsidRPr="0039128E">
        <w:t>pac</w:t>
      </w:r>
      <w:proofErr w:type="spellEnd"/>
      <w:r w:rsidR="0039128E" w:rsidRPr="0039128E">
        <w:t>/aplasie</w:t>
      </w:r>
      <w:bookmarkEnd w:id="75"/>
    </w:p>
    <w:p w:rsidR="002C7F05" w:rsidRPr="007A74E8" w:rsidRDefault="002C7F05" w:rsidP="007B7DB1">
      <w:pPr>
        <w:spacing w:line="360" w:lineRule="auto"/>
      </w:pPr>
      <w:r>
        <w:t>Tableau qu'on ne fera pas car 1 seul patient en aplasie</w:t>
      </w:r>
    </w:p>
    <w:p w:rsidR="0039128E" w:rsidRDefault="007A74E8" w:rsidP="007B7DB1">
      <w:pPr>
        <w:pStyle w:val="Titre3"/>
        <w:spacing w:line="360" w:lineRule="auto"/>
      </w:pPr>
      <w:bookmarkStart w:id="76" w:name="_Toc532562056"/>
      <w:r>
        <w:lastRenderedPageBreak/>
        <w:t>P</w:t>
      </w:r>
      <w:r w:rsidR="0039128E" w:rsidRPr="0039128E">
        <w:t xml:space="preserve">ourcentage inf </w:t>
      </w:r>
      <w:r w:rsidR="00A73A75">
        <w:t>PAC</w:t>
      </w:r>
      <w:r w:rsidR="0039128E" w:rsidRPr="0039128E">
        <w:t xml:space="preserve"> / nutrition</w:t>
      </w:r>
      <w:bookmarkEnd w:id="76"/>
    </w:p>
    <w:p w:rsidR="002C7F05" w:rsidRPr="007A74E8" w:rsidRDefault="00A73A75" w:rsidP="007B7DB1">
      <w:pPr>
        <w:spacing w:line="360" w:lineRule="auto"/>
      </w:pPr>
      <w:r w:rsidRPr="00A73A75">
        <w:rPr>
          <w:noProof/>
          <w:lang w:eastAsia="fr-FR"/>
        </w:rPr>
        <w:drawing>
          <wp:inline distT="0" distB="0" distL="0" distR="0">
            <wp:extent cx="5760720" cy="3227008"/>
            <wp:effectExtent l="19050" t="0" r="11430" b="0"/>
            <wp:docPr id="76" name="Graphique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39128E" w:rsidRDefault="00512B31" w:rsidP="007B7DB1">
      <w:pPr>
        <w:pStyle w:val="Titre3"/>
        <w:spacing w:line="360" w:lineRule="auto"/>
      </w:pPr>
      <w:bookmarkStart w:id="77" w:name="_Toc532562057"/>
      <w:r>
        <w:t>P</w:t>
      </w:r>
      <w:r w:rsidRPr="0039128E">
        <w:t>ourcentage</w:t>
      </w:r>
      <w:r w:rsidR="0039128E" w:rsidRPr="0039128E">
        <w:t xml:space="preserve"> DC/ type </w:t>
      </w:r>
      <w:bookmarkEnd w:id="77"/>
      <w:r w:rsidRPr="0039128E">
        <w:t>alimentation</w:t>
      </w:r>
    </w:p>
    <w:p w:rsidR="002C7F05" w:rsidRPr="007A74E8" w:rsidRDefault="007A74E8" w:rsidP="007B7DB1">
      <w:pPr>
        <w:spacing w:line="360" w:lineRule="auto"/>
      </w:pPr>
      <w:r>
        <w:t xml:space="preserve">A faire </w:t>
      </w:r>
    </w:p>
    <w:p w:rsidR="0039128E" w:rsidRDefault="0039128E" w:rsidP="007B7DB1">
      <w:pPr>
        <w:pStyle w:val="Titre2"/>
        <w:spacing w:line="360" w:lineRule="auto"/>
      </w:pPr>
      <w:bookmarkStart w:id="78" w:name="_Toc532562058"/>
      <w:r>
        <w:t>E</w:t>
      </w:r>
      <w:r w:rsidRPr="0039128E">
        <w:t xml:space="preserve">tude </w:t>
      </w:r>
      <w:bookmarkEnd w:id="78"/>
      <w:r w:rsidR="00512B31" w:rsidRPr="0039128E">
        <w:t>financière</w:t>
      </w:r>
    </w:p>
    <w:p w:rsidR="00F47078" w:rsidRPr="00F47078" w:rsidRDefault="00F06F2F" w:rsidP="007B7DB1">
      <w:pPr>
        <w:pStyle w:val="Titre3"/>
        <w:spacing w:line="360" w:lineRule="auto"/>
      </w:pPr>
      <w:bookmarkStart w:id="79" w:name="_Toc532562059"/>
      <w:r>
        <w:t>Cout de diminution utilisation nutrition parentérale</w:t>
      </w:r>
      <w:bookmarkEnd w:id="79"/>
    </w:p>
    <w:p w:rsidR="00F47078" w:rsidRDefault="00F47078" w:rsidP="007B7DB1">
      <w:pPr>
        <w:spacing w:line="360" w:lineRule="auto"/>
      </w:pPr>
      <w:r>
        <w:t>De 2016 a 2018,nous avions consommés concernant les poches de nutrition parentérale:</w:t>
      </w:r>
    </w:p>
    <w:tbl>
      <w:tblPr>
        <w:tblStyle w:val="Grilledutableau"/>
        <w:tblW w:w="0" w:type="auto"/>
        <w:tblLook w:val="04A0"/>
      </w:tblPr>
      <w:tblGrid>
        <w:gridCol w:w="1548"/>
        <w:gridCol w:w="1548"/>
        <w:gridCol w:w="1548"/>
        <w:gridCol w:w="1548"/>
        <w:gridCol w:w="1548"/>
      </w:tblGrid>
      <w:tr w:rsidR="00F47078" w:rsidTr="00035BCF">
        <w:tc>
          <w:tcPr>
            <w:tcW w:w="1548" w:type="dxa"/>
          </w:tcPr>
          <w:p w:rsidR="00F47078" w:rsidRDefault="00F47078" w:rsidP="007B7DB1">
            <w:pPr>
              <w:spacing w:line="360" w:lineRule="auto"/>
            </w:pPr>
            <w:r>
              <w:t>Année</w:t>
            </w:r>
          </w:p>
        </w:tc>
        <w:tc>
          <w:tcPr>
            <w:tcW w:w="1548" w:type="dxa"/>
          </w:tcPr>
          <w:p w:rsidR="00F47078" w:rsidRDefault="00F47078" w:rsidP="007B7DB1">
            <w:pPr>
              <w:spacing w:line="360" w:lineRule="auto"/>
            </w:pPr>
            <w:r>
              <w:t>Nombres de poches</w:t>
            </w:r>
          </w:p>
        </w:tc>
        <w:tc>
          <w:tcPr>
            <w:tcW w:w="1548" w:type="dxa"/>
          </w:tcPr>
          <w:p w:rsidR="00F47078" w:rsidRDefault="00F47078" w:rsidP="007B7DB1">
            <w:pPr>
              <w:spacing w:line="360" w:lineRule="auto"/>
            </w:pPr>
            <w:r>
              <w:t>Cout  total des poches</w:t>
            </w:r>
          </w:p>
        </w:tc>
        <w:tc>
          <w:tcPr>
            <w:tcW w:w="1548" w:type="dxa"/>
          </w:tcPr>
          <w:p w:rsidR="00F47078" w:rsidRDefault="00F47078" w:rsidP="007B7DB1">
            <w:pPr>
              <w:spacing w:line="360" w:lineRule="auto"/>
            </w:pPr>
            <w:r>
              <w:t>Cout des vitamines</w:t>
            </w:r>
          </w:p>
        </w:tc>
        <w:tc>
          <w:tcPr>
            <w:tcW w:w="1548" w:type="dxa"/>
          </w:tcPr>
          <w:p w:rsidR="00F47078" w:rsidRDefault="00F47078" w:rsidP="007B7DB1">
            <w:pPr>
              <w:spacing w:line="360" w:lineRule="auto"/>
            </w:pPr>
            <w:r>
              <w:t>Cout total par années</w:t>
            </w:r>
          </w:p>
        </w:tc>
      </w:tr>
      <w:tr w:rsidR="00F47078" w:rsidTr="00035BCF">
        <w:tc>
          <w:tcPr>
            <w:tcW w:w="1548" w:type="dxa"/>
          </w:tcPr>
          <w:p w:rsidR="00F47078" w:rsidRDefault="00F47078" w:rsidP="007B7DB1">
            <w:pPr>
              <w:spacing w:line="360" w:lineRule="auto"/>
            </w:pPr>
            <w:r>
              <w:t>2016</w:t>
            </w:r>
          </w:p>
        </w:tc>
        <w:tc>
          <w:tcPr>
            <w:tcW w:w="1548" w:type="dxa"/>
          </w:tcPr>
          <w:p w:rsidR="00F47078" w:rsidRDefault="00F47078" w:rsidP="007B7DB1">
            <w:pPr>
              <w:spacing w:line="360" w:lineRule="auto"/>
            </w:pPr>
            <w:r>
              <w:t>1144</w:t>
            </w:r>
          </w:p>
        </w:tc>
        <w:tc>
          <w:tcPr>
            <w:tcW w:w="1548" w:type="dxa"/>
          </w:tcPr>
          <w:p w:rsidR="00F47078" w:rsidRDefault="00F47078" w:rsidP="007B7DB1">
            <w:pPr>
              <w:spacing w:line="360" w:lineRule="auto"/>
            </w:pPr>
            <w:r>
              <w:t>23944</w:t>
            </w:r>
          </w:p>
        </w:tc>
        <w:tc>
          <w:tcPr>
            <w:tcW w:w="1548" w:type="dxa"/>
          </w:tcPr>
          <w:p w:rsidR="00F47078" w:rsidRDefault="00F47078" w:rsidP="007B7DB1">
            <w:pPr>
              <w:spacing w:line="360" w:lineRule="auto"/>
            </w:pPr>
            <w:r>
              <w:t>6864</w:t>
            </w:r>
          </w:p>
        </w:tc>
        <w:tc>
          <w:tcPr>
            <w:tcW w:w="1548" w:type="dxa"/>
          </w:tcPr>
          <w:p w:rsidR="00F47078" w:rsidRDefault="00F47078" w:rsidP="007B7DB1">
            <w:pPr>
              <w:spacing w:line="360" w:lineRule="auto"/>
            </w:pPr>
            <w:r>
              <w:t>30808</w:t>
            </w:r>
          </w:p>
        </w:tc>
      </w:tr>
      <w:tr w:rsidR="00F47078" w:rsidTr="00035BCF">
        <w:tc>
          <w:tcPr>
            <w:tcW w:w="1548" w:type="dxa"/>
          </w:tcPr>
          <w:p w:rsidR="00F47078" w:rsidRDefault="00F47078" w:rsidP="007B7DB1">
            <w:pPr>
              <w:spacing w:line="360" w:lineRule="auto"/>
            </w:pPr>
            <w:r>
              <w:t>2017</w:t>
            </w:r>
          </w:p>
        </w:tc>
        <w:tc>
          <w:tcPr>
            <w:tcW w:w="1548" w:type="dxa"/>
          </w:tcPr>
          <w:p w:rsidR="00F47078" w:rsidRDefault="00F47078" w:rsidP="007B7DB1">
            <w:pPr>
              <w:spacing w:line="360" w:lineRule="auto"/>
            </w:pPr>
            <w:r>
              <w:t>712</w:t>
            </w:r>
          </w:p>
        </w:tc>
        <w:tc>
          <w:tcPr>
            <w:tcW w:w="1548" w:type="dxa"/>
          </w:tcPr>
          <w:p w:rsidR="00F47078" w:rsidRDefault="00F47078" w:rsidP="007B7DB1">
            <w:pPr>
              <w:spacing w:line="360" w:lineRule="auto"/>
            </w:pPr>
            <w:r>
              <w:t>12808</w:t>
            </w:r>
          </w:p>
        </w:tc>
        <w:tc>
          <w:tcPr>
            <w:tcW w:w="1548" w:type="dxa"/>
          </w:tcPr>
          <w:p w:rsidR="00F47078" w:rsidRDefault="00F47078" w:rsidP="007B7DB1">
            <w:pPr>
              <w:spacing w:line="360" w:lineRule="auto"/>
            </w:pPr>
            <w:r>
              <w:t>4272</w:t>
            </w:r>
          </w:p>
        </w:tc>
        <w:tc>
          <w:tcPr>
            <w:tcW w:w="1548" w:type="dxa"/>
          </w:tcPr>
          <w:p w:rsidR="00F47078" w:rsidRDefault="00F47078" w:rsidP="007B7DB1">
            <w:pPr>
              <w:spacing w:line="360" w:lineRule="auto"/>
            </w:pPr>
            <w:r>
              <w:t>17080</w:t>
            </w:r>
          </w:p>
        </w:tc>
      </w:tr>
      <w:tr w:rsidR="00F47078" w:rsidTr="00035BCF">
        <w:tc>
          <w:tcPr>
            <w:tcW w:w="1548" w:type="dxa"/>
          </w:tcPr>
          <w:p w:rsidR="00F47078" w:rsidRDefault="00F47078" w:rsidP="007B7DB1">
            <w:pPr>
              <w:spacing w:line="360" w:lineRule="auto"/>
            </w:pPr>
            <w:r>
              <w:t>2018</w:t>
            </w:r>
          </w:p>
        </w:tc>
        <w:tc>
          <w:tcPr>
            <w:tcW w:w="1548" w:type="dxa"/>
          </w:tcPr>
          <w:p w:rsidR="00F47078" w:rsidRDefault="00F47078" w:rsidP="007B7DB1">
            <w:pPr>
              <w:spacing w:line="360" w:lineRule="auto"/>
            </w:pPr>
            <w:r>
              <w:t>442</w:t>
            </w:r>
          </w:p>
        </w:tc>
        <w:tc>
          <w:tcPr>
            <w:tcW w:w="1548" w:type="dxa"/>
          </w:tcPr>
          <w:p w:rsidR="00F47078" w:rsidRDefault="00F47078" w:rsidP="007B7DB1">
            <w:pPr>
              <w:spacing w:line="360" w:lineRule="auto"/>
            </w:pPr>
            <w:r>
              <w:t>7671</w:t>
            </w:r>
          </w:p>
        </w:tc>
        <w:tc>
          <w:tcPr>
            <w:tcW w:w="1548" w:type="dxa"/>
          </w:tcPr>
          <w:p w:rsidR="00F47078" w:rsidRDefault="00F47078" w:rsidP="007B7DB1">
            <w:pPr>
              <w:spacing w:line="360" w:lineRule="auto"/>
            </w:pPr>
            <w:r>
              <w:t>2652</w:t>
            </w:r>
          </w:p>
        </w:tc>
        <w:tc>
          <w:tcPr>
            <w:tcW w:w="1548" w:type="dxa"/>
          </w:tcPr>
          <w:p w:rsidR="00F47078" w:rsidRDefault="00F47078" w:rsidP="007B7DB1">
            <w:pPr>
              <w:spacing w:line="360" w:lineRule="auto"/>
            </w:pPr>
            <w:r>
              <w:t>10323</w:t>
            </w:r>
          </w:p>
        </w:tc>
      </w:tr>
    </w:tbl>
    <w:p w:rsidR="00F47078" w:rsidRDefault="00F47078" w:rsidP="007B7DB1">
      <w:pPr>
        <w:spacing w:line="360" w:lineRule="auto"/>
      </w:pPr>
    </w:p>
    <w:p w:rsidR="00F47078" w:rsidRDefault="00F47078" w:rsidP="007B7DB1">
      <w:pPr>
        <w:spacing w:line="360" w:lineRule="auto"/>
      </w:pPr>
      <w:r>
        <w:t xml:space="preserve">Nous avons donc divisé par 3, nos dépenses liées à la nutrition parentérale, sans compter , la diminution  des infections de </w:t>
      </w:r>
      <w:proofErr w:type="spellStart"/>
      <w:r>
        <w:t>Porth</w:t>
      </w:r>
      <w:proofErr w:type="spellEnd"/>
      <w:r>
        <w:t xml:space="preserve">-a - </w:t>
      </w:r>
      <w:proofErr w:type="spellStart"/>
      <w:r>
        <w:t>cath</w:t>
      </w:r>
      <w:proofErr w:type="spellEnd"/>
      <w:r>
        <w:t xml:space="preserve">  ( leur cout en matière de jour d'hospitalisation, antibiotique, et  surveillance biologique)</w:t>
      </w:r>
    </w:p>
    <w:p w:rsidR="0039128E" w:rsidRDefault="00F06F2F" w:rsidP="007B7DB1">
      <w:pPr>
        <w:pStyle w:val="Titre3"/>
        <w:spacing w:line="360" w:lineRule="auto"/>
      </w:pPr>
      <w:bookmarkStart w:id="80" w:name="_Toc532562060"/>
      <w:r>
        <w:lastRenderedPageBreak/>
        <w:t>Cout des infections de PAC??</w:t>
      </w:r>
      <w:bookmarkEnd w:id="80"/>
    </w:p>
    <w:p w:rsidR="0039128E" w:rsidRDefault="0039128E" w:rsidP="007B7DB1">
      <w:pPr>
        <w:pStyle w:val="Titre3"/>
        <w:spacing w:line="360" w:lineRule="auto"/>
      </w:pPr>
      <w:bookmarkStart w:id="81" w:name="_Toc532562061"/>
      <w:r w:rsidRPr="0039128E">
        <w:t>RUM</w:t>
      </w:r>
      <w:bookmarkEnd w:id="81"/>
    </w:p>
    <w:p w:rsidR="0039128E" w:rsidRDefault="0039128E" w:rsidP="007B7DB1">
      <w:pPr>
        <w:pStyle w:val="Titre3"/>
        <w:spacing w:line="360" w:lineRule="auto"/>
      </w:pPr>
      <w:bookmarkStart w:id="82" w:name="_Toc532562062"/>
      <w:r w:rsidRPr="0039128E">
        <w:t>tableau sur moyenne des CRP</w:t>
      </w:r>
      <w:bookmarkEnd w:id="82"/>
    </w:p>
    <w:p w:rsidR="0039128E" w:rsidRDefault="0039128E" w:rsidP="007B7DB1">
      <w:pPr>
        <w:spacing w:line="360" w:lineRule="auto"/>
      </w:pPr>
      <w:r>
        <w:t>Ca qu’il faut pas oublier</w:t>
      </w:r>
    </w:p>
    <w:p w:rsidR="0039128E" w:rsidRDefault="000812EA" w:rsidP="007B7DB1">
      <w:pPr>
        <w:spacing w:line="360" w:lineRule="auto"/>
      </w:pPr>
      <w:r>
        <w:t>prise</w:t>
      </w:r>
      <w:r w:rsidR="0039128E">
        <w:t xml:space="preserve"> poids= H2o</w:t>
      </w:r>
    </w:p>
    <w:p w:rsidR="0039128E" w:rsidRDefault="0039128E" w:rsidP="007B7DB1">
      <w:pPr>
        <w:spacing w:line="360" w:lineRule="auto"/>
      </w:pPr>
      <w:r>
        <w:t xml:space="preserve">CRP : </w:t>
      </w:r>
      <w:proofErr w:type="spellStart"/>
      <w:r>
        <w:t>impo</w:t>
      </w:r>
      <w:proofErr w:type="spellEnd"/>
      <w:r>
        <w:t xml:space="preserve"> codage</w:t>
      </w:r>
    </w:p>
    <w:p w:rsidR="0039128E" w:rsidRDefault="0039128E" w:rsidP="007B7DB1">
      <w:pPr>
        <w:spacing w:line="360" w:lineRule="auto"/>
      </w:pPr>
      <w:r>
        <w:br w:type="page"/>
      </w:r>
    </w:p>
    <w:p w:rsidR="00035BCF" w:rsidRPr="00035BCF" w:rsidRDefault="00B216A6" w:rsidP="007B7DB1">
      <w:pPr>
        <w:pStyle w:val="Titre1"/>
        <w:spacing w:line="360" w:lineRule="auto"/>
      </w:pPr>
      <w:bookmarkStart w:id="83" w:name="_Toc532562063"/>
      <w:r>
        <w:lastRenderedPageBreak/>
        <w:t>Analyse</w:t>
      </w:r>
      <w:bookmarkEnd w:id="83"/>
    </w:p>
    <w:p w:rsidR="00035BCF" w:rsidRDefault="00035BCF" w:rsidP="007B7DB1">
      <w:pPr>
        <w:pStyle w:val="Titre2"/>
        <w:spacing w:line="360" w:lineRule="auto"/>
      </w:pPr>
      <w:bookmarkStart w:id="84" w:name="_Toc532562064"/>
      <w:r>
        <w:t>Au niveau de l'étude des  résultats anthropomorphiques</w:t>
      </w:r>
      <w:bookmarkEnd w:id="84"/>
    </w:p>
    <w:p w:rsidR="00955DF8" w:rsidRDefault="00955DF8" w:rsidP="007B7DB1">
      <w:pPr>
        <w:spacing w:line="360" w:lineRule="auto"/>
      </w:pPr>
      <w:r>
        <w:t xml:space="preserve">Sur le total de 13é patients, nous observons, que la </w:t>
      </w:r>
      <w:r w:rsidR="001C0CE9">
        <w:t>population</w:t>
      </w:r>
      <w:r>
        <w:t xml:space="preserve"> est </w:t>
      </w:r>
      <w:r w:rsidR="001C0CE9">
        <w:t>âgée</w:t>
      </w:r>
      <w:r>
        <w:t xml:space="preserve"> de ans []</w:t>
      </w:r>
    </w:p>
    <w:p w:rsidR="00955DF8" w:rsidRDefault="00955DF8" w:rsidP="007B7DB1">
      <w:pPr>
        <w:spacing w:line="360" w:lineRule="auto"/>
      </w:pPr>
      <w:proofErr w:type="spellStart"/>
      <w:r>
        <w:t>Qi'il</w:t>
      </w:r>
      <w:proofErr w:type="spellEnd"/>
      <w:r>
        <w:t xml:space="preserve"> y a plus de patientes que de patients</w:t>
      </w:r>
    </w:p>
    <w:p w:rsidR="00955DF8" w:rsidRDefault="00955DF8" w:rsidP="007B7DB1">
      <w:pPr>
        <w:spacing w:line="360" w:lineRule="auto"/>
      </w:pPr>
      <w:r>
        <w:t xml:space="preserve">Que les patients oncologiques sont </w:t>
      </w:r>
      <w:r w:rsidR="001C0CE9">
        <w:t>majoritaires</w:t>
      </w:r>
    </w:p>
    <w:p w:rsidR="00955DF8" w:rsidRDefault="001C0CE9" w:rsidP="007B7DB1">
      <w:pPr>
        <w:spacing w:line="360" w:lineRule="auto"/>
      </w:pPr>
      <w:r>
        <w:t>Qu</w:t>
      </w:r>
      <w:r w:rsidR="00955DF8">
        <w:t xml:space="preserve">e dans la </w:t>
      </w:r>
      <w:r>
        <w:t>population</w:t>
      </w:r>
      <w:r w:rsidR="00955DF8">
        <w:t xml:space="preserve"> de patients oncologiques; les cancers digestifs et </w:t>
      </w:r>
      <w:r>
        <w:t>gynécologiques</w:t>
      </w:r>
      <w:r w:rsidR="00955DF8">
        <w:t xml:space="preserve"> sont </w:t>
      </w:r>
      <w:r>
        <w:t>prépondérants</w:t>
      </w:r>
    </w:p>
    <w:p w:rsidR="001C0CE9" w:rsidRDefault="001C0CE9" w:rsidP="007B7DB1">
      <w:pPr>
        <w:spacing w:line="360" w:lineRule="auto"/>
      </w:pPr>
      <w:r>
        <w:t>Que la durée moyenne de séjour, , après avoir augmenté , en 201è, tend a diminuer a 15 jours, ce qui par rapport aux DMS nationales.</w:t>
      </w:r>
    </w:p>
    <w:p w:rsidR="001C0CE9" w:rsidRDefault="001C0CE9" w:rsidP="007B7DB1">
      <w:pPr>
        <w:spacing w:line="360" w:lineRule="auto"/>
      </w:pPr>
      <w:r>
        <w:t xml:space="preserve">Au niveaux des traitements anti cancéreux, nous voyons, que l'intra veineux reste très largement majoritaire, , que les per os reste stable mais représentent ....% </w:t>
      </w:r>
    </w:p>
    <w:p w:rsidR="001C0CE9" w:rsidRPr="00955DF8" w:rsidRDefault="001C0CE9" w:rsidP="007B7DB1">
      <w:pPr>
        <w:spacing w:line="360" w:lineRule="auto"/>
      </w:pPr>
      <w:r>
        <w:t>Les patient qualifié palliatifs , ont été multipliés par 3, , nous avons de plus une équipe mobile de soins palliatifs qui passe plus régulèrent ainsi que des staffs hebdomadaire.</w:t>
      </w:r>
    </w:p>
    <w:p w:rsidR="00035BCF" w:rsidRDefault="00035BCF" w:rsidP="007B7DB1">
      <w:pPr>
        <w:pStyle w:val="Titre2"/>
        <w:spacing w:line="360" w:lineRule="auto"/>
      </w:pPr>
      <w:bookmarkStart w:id="85" w:name="_Toc532562065"/>
      <w:r>
        <w:t>Au niveau de l'étude nutritionnelle</w:t>
      </w:r>
      <w:bookmarkEnd w:id="85"/>
    </w:p>
    <w:p w:rsidR="002425AD" w:rsidRDefault="002425AD" w:rsidP="007B7DB1">
      <w:pPr>
        <w:spacing w:line="360" w:lineRule="auto"/>
      </w:pPr>
      <w:r>
        <w:t xml:space="preserve">L'IMC a pu </w:t>
      </w:r>
      <w:r w:rsidR="00C933C2">
        <w:t>être</w:t>
      </w:r>
      <w:r>
        <w:t xml:space="preserve"> </w:t>
      </w:r>
      <w:r w:rsidR="00C933C2">
        <w:t>renseigné</w:t>
      </w:r>
      <w:r>
        <w:t xml:space="preserve"> , pour 82,4 % de l'effectif total, et qu'il n'ont pu </w:t>
      </w:r>
      <w:r w:rsidR="00F846D7">
        <w:t>être</w:t>
      </w:r>
      <w:r>
        <w:t xml:space="preserve"> calculé dans 17,6%.</w:t>
      </w:r>
    </w:p>
    <w:p w:rsidR="002425AD" w:rsidRDefault="002425AD" w:rsidP="007B7DB1">
      <w:pPr>
        <w:spacing w:line="360" w:lineRule="auto"/>
      </w:pPr>
      <w:r>
        <w:t xml:space="preserve">50,3% de l'effectif total </w:t>
      </w:r>
      <w:r w:rsidR="00C933C2">
        <w:t>était</w:t>
      </w:r>
      <w:r>
        <w:t xml:space="preserve"> compris dans un IMC , que l'on peut </w:t>
      </w:r>
      <w:r w:rsidR="00C933C2">
        <w:t>considérer</w:t>
      </w:r>
      <w:r>
        <w:t xml:space="preserve"> comme </w:t>
      </w:r>
      <w:r w:rsidR="00C933C2">
        <w:t>normal</w:t>
      </w:r>
      <w:r>
        <w:t>, c'est à dire entre 18 et 25.Les IMC bas représentant 23,7%  et les MIC haut 8,4%.</w:t>
      </w:r>
    </w:p>
    <w:p w:rsidR="002425AD" w:rsidRDefault="002425AD" w:rsidP="007B7DB1">
      <w:pPr>
        <w:spacing w:line="360" w:lineRule="auto"/>
      </w:pPr>
      <w:r>
        <w:t>Il est important de noter, que les IMC, n'existaient pas en 2016.</w:t>
      </w:r>
    </w:p>
    <w:p w:rsidR="002425AD" w:rsidRDefault="002425AD" w:rsidP="007B7DB1">
      <w:pPr>
        <w:spacing w:line="360" w:lineRule="auto"/>
      </w:pPr>
      <w:r>
        <w:t>Le nombre de pesées, a.....</w:t>
      </w:r>
    </w:p>
    <w:p w:rsidR="002425AD" w:rsidRDefault="002425AD" w:rsidP="007B7DB1">
      <w:pPr>
        <w:spacing w:line="360" w:lineRule="auto"/>
      </w:pPr>
      <w:r>
        <w:t xml:space="preserve">Le dosage de l'albumine a </w:t>
      </w:r>
      <w:r w:rsidR="00C933C2">
        <w:t>très</w:t>
      </w:r>
      <w:r>
        <w:t xml:space="preserve"> </w:t>
      </w:r>
      <w:r w:rsidR="00C933C2">
        <w:t>nettement</w:t>
      </w:r>
      <w:r>
        <w:t xml:space="preserve"> augmenté , d'un facteur 3, ceci a permis  (</w:t>
      </w:r>
      <w:r w:rsidR="00C933C2">
        <w:t>pondération</w:t>
      </w:r>
      <w:r>
        <w:t xml:space="preserve"> à la moyenne?) de mieux estimer , le taux moyen d'albumine, en hospitalisation </w:t>
      </w:r>
      <w:r w:rsidR="00C933C2">
        <w:t>complète</w:t>
      </w:r>
      <w:r>
        <w:t>, s'</w:t>
      </w:r>
      <w:r w:rsidR="00C933C2">
        <w:t>élevant</w:t>
      </w:r>
      <w:r>
        <w:t xml:space="preserve"> a 28mg/dl, ce qui reste </w:t>
      </w:r>
      <w:r w:rsidR="00512B31">
        <w:t>très</w:t>
      </w:r>
      <w:r>
        <w:t xml:space="preserve"> bas, sachant qu'une albumine inférieure a 35mg/dl , est un facteur de mauvais </w:t>
      </w:r>
      <w:r w:rsidR="00C933C2">
        <w:t>pronostic vis à vis de la morbi-</w:t>
      </w:r>
      <w:r>
        <w:t>mortalité ( METTRE REF)</w:t>
      </w:r>
    </w:p>
    <w:p w:rsidR="00C933C2" w:rsidRDefault="002425AD" w:rsidP="007B7DB1">
      <w:pPr>
        <w:spacing w:line="360" w:lineRule="auto"/>
      </w:pPr>
      <w:r>
        <w:t xml:space="preserve">Paradoxalement l'albumine est plus </w:t>
      </w:r>
      <w:r w:rsidR="00D54DDB">
        <w:t xml:space="preserve">élevée  chez les patients </w:t>
      </w:r>
      <w:r w:rsidR="00512B31">
        <w:t>cachectique</w:t>
      </w:r>
      <w:r w:rsidR="00D54DDB">
        <w:t xml:space="preserve"> </w:t>
      </w:r>
      <w:r w:rsidR="00C933C2">
        <w:t>a 28,mg/dl, que chez les obèses, au elle se situe a 20mg/dl. Ceci montre a quel point cette population est a risque, et qu'il faut être particulièrement attentif a toute perte de poids.</w:t>
      </w:r>
    </w:p>
    <w:p w:rsidR="00C933C2" w:rsidRDefault="00C933C2" w:rsidP="007B7DB1">
      <w:pPr>
        <w:spacing w:line="360" w:lineRule="auto"/>
      </w:pPr>
      <w:r>
        <w:lastRenderedPageBreak/>
        <w:t>La perte de poids avant hospitalisation a pu être mieux étudié pour 63,4% des patients et   au fur et à mesure du temps, il a pu être étudié avec plus de précision. ( car augmentation du nombre de consultations diététiques?)</w:t>
      </w:r>
    </w:p>
    <w:p w:rsidR="00C933C2" w:rsidRDefault="00C933C2" w:rsidP="007B7DB1">
      <w:pPr>
        <w:spacing w:line="360" w:lineRule="auto"/>
      </w:pPr>
      <w:r>
        <w:t>Le pourcentage de poids durant hospitalisation a pu être étudié pour ..% de l'effectif total. Nous voyons, que la perte de poids durant chaque période s'élève à .....</w:t>
      </w:r>
    </w:p>
    <w:p w:rsidR="00C933C2" w:rsidRDefault="00C933C2" w:rsidP="007B7DB1">
      <w:pPr>
        <w:spacing w:line="360" w:lineRule="auto"/>
      </w:pPr>
      <w:r>
        <w:t>Le nombre de consultations diététique, a considérablement augmenté, passant de ............................., mais cela reste insuffisant</w:t>
      </w:r>
    </w:p>
    <w:p w:rsidR="00C933C2" w:rsidRDefault="00C933C2" w:rsidP="007B7DB1">
      <w:pPr>
        <w:spacing w:line="360" w:lineRule="auto"/>
      </w:pPr>
      <w:r>
        <w:t>L'évaluation nutritionnelle, ramène, que la dénutrition ( modérée et sévère )dans notre service touche environ....% ( a comparer aux résultats des études.</w:t>
      </w:r>
    </w:p>
    <w:p w:rsidR="00C933C2" w:rsidRDefault="00C933C2" w:rsidP="007B7DB1">
      <w:pPr>
        <w:spacing w:line="360" w:lineRule="auto"/>
      </w:pPr>
      <w:r>
        <w:t>Le nombre patient en dénutrition modérée augmente , de ......% a ...%, ceci souligne l'importance d'une prise en charge spécifique par la diététicienne, afin de ne pas basculer en dénutrition sévère.</w:t>
      </w:r>
    </w:p>
    <w:p w:rsidR="00C933C2" w:rsidRDefault="00901F90" w:rsidP="007B7DB1">
      <w:pPr>
        <w:spacing w:line="360" w:lineRule="auto"/>
      </w:pPr>
      <w:r>
        <w:t>Le pourcentage de patient que nous n'avons pas pu évaluer reste élevé, à hauteur d'un tiers, pour chaque période. des moyens devront être mis en œuvre afin de diminuer ce chiffre.</w:t>
      </w:r>
    </w:p>
    <w:p w:rsidR="00901F90" w:rsidRDefault="00901F90" w:rsidP="007B7DB1">
      <w:pPr>
        <w:spacing w:line="360" w:lineRule="auto"/>
      </w:pPr>
      <w:r>
        <w:t>La dénutrition se repartie différemment en fonction de l'IMC du patient, les patient aux IMC bas ne sont pas forcement dénutris .. elle touche  par contre beaucoup les patients ayant des IMC entre 18 et 20 ( Peut être qu'une perte de poids récente avant l'hospitalisation a fragilisé ces patients?)</w:t>
      </w:r>
    </w:p>
    <w:p w:rsidR="00901F90" w:rsidRDefault="00901F90" w:rsidP="007B7DB1">
      <w:pPr>
        <w:spacing w:line="360" w:lineRule="auto"/>
      </w:pPr>
      <w:r>
        <w:t xml:space="preserve">Dans les IMC hauts , la </w:t>
      </w:r>
      <w:r w:rsidR="00D5296E">
        <w:t>dénutrition.......</w:t>
      </w:r>
      <w:r>
        <w:t xml:space="preserve"> </w:t>
      </w:r>
    </w:p>
    <w:p w:rsidR="00901F90" w:rsidRDefault="00901F90" w:rsidP="007B7DB1">
      <w:pPr>
        <w:spacing w:line="360" w:lineRule="auto"/>
      </w:pPr>
      <w:r>
        <w:t xml:space="preserve">La dénutrition touche plutôt les patient atteint de cancer onco ? </w:t>
      </w:r>
      <w:r w:rsidR="00512B31">
        <w:t>Hémato</w:t>
      </w:r>
      <w:r>
        <w:t>?</w:t>
      </w:r>
    </w:p>
    <w:p w:rsidR="00901F90" w:rsidRDefault="00901F90" w:rsidP="007B7DB1">
      <w:pPr>
        <w:spacing w:line="360" w:lineRule="auto"/>
      </w:pPr>
      <w:r>
        <w:t>Chez les patient onco: la dénutrition touche plutôt les .....</w:t>
      </w:r>
    </w:p>
    <w:p w:rsidR="00D5296E" w:rsidRDefault="00D5296E" w:rsidP="007B7DB1">
      <w:pPr>
        <w:spacing w:line="360" w:lineRule="auto"/>
      </w:pPr>
      <w:r>
        <w:t>La dénutrition se reparti par âge:</w:t>
      </w:r>
    </w:p>
    <w:p w:rsidR="00901F90" w:rsidRDefault="00901F90" w:rsidP="007B7DB1">
      <w:pPr>
        <w:spacing w:line="360" w:lineRule="auto"/>
      </w:pPr>
      <w:r>
        <w:t>Les événements DC sont liés a la dénutrition ????</w:t>
      </w:r>
    </w:p>
    <w:p w:rsidR="00901F90" w:rsidRDefault="00D5296E" w:rsidP="007B7DB1">
      <w:pPr>
        <w:spacing w:line="360" w:lineRule="auto"/>
      </w:pPr>
      <w:r>
        <w:t xml:space="preserve">La dénutrition, à été prise en charge différemment en fonction des période, en 2016, la nutrition parentérale était </w:t>
      </w:r>
      <w:r w:rsidR="00512B31">
        <w:t>très</w:t>
      </w:r>
      <w:r>
        <w:t xml:space="preserve"> utilisé  , à hauteur de ..., soit un tiers ( je crois)</w:t>
      </w:r>
    </w:p>
    <w:p w:rsidR="00D5296E" w:rsidRDefault="00D5296E" w:rsidP="007B7DB1">
      <w:pPr>
        <w:spacing w:line="360" w:lineRule="auto"/>
      </w:pPr>
      <w:r>
        <w:t xml:space="preserve">La nutrition entérale reste stable a hauteur de 4 patient environ a chaque </w:t>
      </w:r>
      <w:r w:rsidR="00EC40AD">
        <w:t>période</w:t>
      </w:r>
      <w:r>
        <w:t xml:space="preserve"> , soit 5%?????</w:t>
      </w:r>
    </w:p>
    <w:p w:rsidR="00D5296E" w:rsidRDefault="00D5296E" w:rsidP="007B7DB1">
      <w:pPr>
        <w:spacing w:line="360" w:lineRule="auto"/>
      </w:pPr>
      <w:r>
        <w:t>Les patients sans nutrition artificielle, a net</w:t>
      </w:r>
      <w:r w:rsidR="00EC40AD">
        <w:t>tement augmenté, passant</w:t>
      </w:r>
      <w:r>
        <w:t xml:space="preserve"> de .. à ..., montrant l'importance du travail d'éducation thérapeutique</w:t>
      </w:r>
      <w:r w:rsidR="00EC40AD">
        <w:t xml:space="preserve"> , à</w:t>
      </w:r>
      <w:r>
        <w:t xml:space="preserve"> faire </w:t>
      </w:r>
      <w:r w:rsidR="00EC40AD">
        <w:t xml:space="preserve"> d'dorénavant, et de la nécessité de surveiller encore mieux le poids, car toute perte de poids supérieure a 5%, doit amener à parler de nutrition artificielle.</w:t>
      </w:r>
    </w:p>
    <w:p w:rsidR="002425AD" w:rsidRPr="001C0CE9" w:rsidRDefault="002425AD" w:rsidP="007B7DB1">
      <w:pPr>
        <w:spacing w:line="360" w:lineRule="auto"/>
      </w:pPr>
    </w:p>
    <w:p w:rsidR="00035BCF" w:rsidRDefault="00035BCF" w:rsidP="007B7DB1">
      <w:pPr>
        <w:pStyle w:val="Titre2"/>
        <w:spacing w:line="360" w:lineRule="auto"/>
      </w:pPr>
      <w:bookmarkStart w:id="86" w:name="_Toc532562066"/>
      <w:r>
        <w:t>Au niveau de l'étude infectieuse</w:t>
      </w:r>
      <w:bookmarkEnd w:id="86"/>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Pr="00D5296E" w:rsidRDefault="00D5296E" w:rsidP="007B7DB1">
      <w:pPr>
        <w:spacing w:line="360" w:lineRule="auto"/>
      </w:pPr>
    </w:p>
    <w:p w:rsidR="00035BCF" w:rsidRDefault="00035BCF" w:rsidP="007B7DB1">
      <w:pPr>
        <w:pStyle w:val="Titre2"/>
        <w:spacing w:line="360" w:lineRule="auto"/>
      </w:pPr>
      <w:bookmarkStart w:id="87" w:name="_Toc532562067"/>
      <w:r>
        <w:t>Au niveau de l'étude financière</w:t>
      </w:r>
      <w:bookmarkEnd w:id="87"/>
    </w:p>
    <w:p w:rsidR="001C0CE9" w:rsidRDefault="001C0CE9" w:rsidP="007B7DB1">
      <w:pPr>
        <w:spacing w:line="360" w:lineRule="auto"/>
      </w:pPr>
    </w:p>
    <w:tbl>
      <w:tblPr>
        <w:tblStyle w:val="Grilledutableau"/>
        <w:tblW w:w="0" w:type="auto"/>
        <w:tblLook w:val="04A0"/>
      </w:tblPr>
      <w:tblGrid>
        <w:gridCol w:w="1833"/>
        <w:gridCol w:w="1868"/>
        <w:gridCol w:w="1847"/>
        <w:gridCol w:w="1897"/>
        <w:gridCol w:w="1843"/>
      </w:tblGrid>
      <w:tr w:rsidR="001C0CE9" w:rsidTr="001C0CE9">
        <w:tc>
          <w:tcPr>
            <w:tcW w:w="2121" w:type="dxa"/>
          </w:tcPr>
          <w:p w:rsidR="001C0CE9" w:rsidRDefault="001C0CE9" w:rsidP="007B7DB1">
            <w:pPr>
              <w:spacing w:line="360" w:lineRule="auto"/>
            </w:pPr>
            <w:r>
              <w:t>Année</w:t>
            </w:r>
          </w:p>
        </w:tc>
        <w:tc>
          <w:tcPr>
            <w:tcW w:w="2121" w:type="dxa"/>
          </w:tcPr>
          <w:p w:rsidR="001C0CE9" w:rsidRDefault="001C0CE9" w:rsidP="007B7DB1">
            <w:pPr>
              <w:spacing w:line="360" w:lineRule="auto"/>
            </w:pPr>
            <w:r>
              <w:t>Nombre de poches</w:t>
            </w:r>
          </w:p>
        </w:tc>
        <w:tc>
          <w:tcPr>
            <w:tcW w:w="2121" w:type="dxa"/>
          </w:tcPr>
          <w:p w:rsidR="001C0CE9" w:rsidRDefault="001C0CE9" w:rsidP="007B7DB1">
            <w:pPr>
              <w:spacing w:line="360" w:lineRule="auto"/>
            </w:pPr>
            <w:r>
              <w:t xml:space="preserve">Cout </w:t>
            </w:r>
            <w:r w:rsidR="0094138A">
              <w:t>des poches</w:t>
            </w:r>
          </w:p>
        </w:tc>
        <w:tc>
          <w:tcPr>
            <w:tcW w:w="2121" w:type="dxa"/>
          </w:tcPr>
          <w:p w:rsidR="001C0CE9" w:rsidRDefault="0094138A" w:rsidP="007B7DB1">
            <w:pPr>
              <w:spacing w:line="360" w:lineRule="auto"/>
            </w:pPr>
            <w:r>
              <w:t>Cout des vitamines</w:t>
            </w:r>
          </w:p>
        </w:tc>
        <w:tc>
          <w:tcPr>
            <w:tcW w:w="2122" w:type="dxa"/>
          </w:tcPr>
          <w:p w:rsidR="001C0CE9" w:rsidRDefault="0094138A" w:rsidP="007B7DB1">
            <w:pPr>
              <w:spacing w:line="360" w:lineRule="auto"/>
            </w:pPr>
            <w:r>
              <w:t>Cout total</w:t>
            </w:r>
          </w:p>
        </w:tc>
      </w:tr>
      <w:tr w:rsidR="001C0CE9" w:rsidTr="001C0CE9">
        <w:tc>
          <w:tcPr>
            <w:tcW w:w="2121" w:type="dxa"/>
          </w:tcPr>
          <w:p w:rsidR="001C0CE9" w:rsidRDefault="0094138A" w:rsidP="007B7DB1">
            <w:pPr>
              <w:spacing w:line="360" w:lineRule="auto"/>
            </w:pPr>
            <w:r>
              <w:t>2016</w:t>
            </w:r>
          </w:p>
        </w:tc>
        <w:tc>
          <w:tcPr>
            <w:tcW w:w="2121" w:type="dxa"/>
          </w:tcPr>
          <w:p w:rsidR="001C0CE9" w:rsidRDefault="0094138A" w:rsidP="007B7DB1">
            <w:pPr>
              <w:spacing w:line="360" w:lineRule="auto"/>
            </w:pPr>
            <w:r>
              <w:t>1144</w:t>
            </w:r>
          </w:p>
        </w:tc>
        <w:tc>
          <w:tcPr>
            <w:tcW w:w="2121" w:type="dxa"/>
          </w:tcPr>
          <w:p w:rsidR="001C0CE9" w:rsidRDefault="0094138A" w:rsidP="007B7DB1">
            <w:pPr>
              <w:spacing w:line="360" w:lineRule="auto"/>
            </w:pPr>
            <w:r>
              <w:t>23944</w:t>
            </w:r>
          </w:p>
        </w:tc>
        <w:tc>
          <w:tcPr>
            <w:tcW w:w="2121" w:type="dxa"/>
          </w:tcPr>
          <w:p w:rsidR="001C0CE9" w:rsidRDefault="0094138A" w:rsidP="007B7DB1">
            <w:pPr>
              <w:spacing w:line="360" w:lineRule="auto"/>
            </w:pPr>
            <w:r>
              <w:t>6864</w:t>
            </w:r>
          </w:p>
        </w:tc>
        <w:tc>
          <w:tcPr>
            <w:tcW w:w="2122" w:type="dxa"/>
          </w:tcPr>
          <w:p w:rsidR="001C0CE9" w:rsidRDefault="0094138A" w:rsidP="007B7DB1">
            <w:pPr>
              <w:spacing w:line="360" w:lineRule="auto"/>
            </w:pPr>
            <w:r>
              <w:t>30</w:t>
            </w:r>
            <w:r w:rsidR="008653BA">
              <w:t>.</w:t>
            </w:r>
            <w:r>
              <w:t>808</w:t>
            </w:r>
            <w:r w:rsidR="008653BA">
              <w:t xml:space="preserve"> €</w:t>
            </w:r>
          </w:p>
        </w:tc>
      </w:tr>
      <w:tr w:rsidR="001C0CE9" w:rsidTr="001C0CE9">
        <w:tc>
          <w:tcPr>
            <w:tcW w:w="2121" w:type="dxa"/>
          </w:tcPr>
          <w:p w:rsidR="001C0CE9" w:rsidRDefault="0094138A" w:rsidP="007B7DB1">
            <w:pPr>
              <w:spacing w:line="360" w:lineRule="auto"/>
            </w:pPr>
            <w:r>
              <w:t>2017</w:t>
            </w:r>
          </w:p>
        </w:tc>
        <w:tc>
          <w:tcPr>
            <w:tcW w:w="2121" w:type="dxa"/>
          </w:tcPr>
          <w:p w:rsidR="001C0CE9" w:rsidRDefault="0094138A" w:rsidP="007B7DB1">
            <w:pPr>
              <w:spacing w:line="360" w:lineRule="auto"/>
            </w:pPr>
            <w:r>
              <w:t>712</w:t>
            </w:r>
          </w:p>
        </w:tc>
        <w:tc>
          <w:tcPr>
            <w:tcW w:w="2121" w:type="dxa"/>
          </w:tcPr>
          <w:p w:rsidR="001C0CE9" w:rsidRDefault="0094138A" w:rsidP="007B7DB1">
            <w:pPr>
              <w:spacing w:line="360" w:lineRule="auto"/>
            </w:pPr>
            <w:r>
              <w:t>12808</w:t>
            </w:r>
          </w:p>
        </w:tc>
        <w:tc>
          <w:tcPr>
            <w:tcW w:w="2121" w:type="dxa"/>
          </w:tcPr>
          <w:p w:rsidR="001C0CE9" w:rsidRDefault="0094138A" w:rsidP="007B7DB1">
            <w:pPr>
              <w:spacing w:line="360" w:lineRule="auto"/>
            </w:pPr>
            <w:r>
              <w:t>4272</w:t>
            </w:r>
          </w:p>
        </w:tc>
        <w:tc>
          <w:tcPr>
            <w:tcW w:w="2122" w:type="dxa"/>
          </w:tcPr>
          <w:p w:rsidR="001C0CE9" w:rsidRDefault="0094138A" w:rsidP="007B7DB1">
            <w:pPr>
              <w:spacing w:line="360" w:lineRule="auto"/>
            </w:pPr>
            <w:r>
              <w:t>17</w:t>
            </w:r>
            <w:r w:rsidR="008653BA">
              <w:t>.</w:t>
            </w:r>
            <w:r>
              <w:t>080</w:t>
            </w:r>
            <w:r w:rsidR="008653BA">
              <w:t xml:space="preserve"> €</w:t>
            </w:r>
          </w:p>
        </w:tc>
      </w:tr>
      <w:tr w:rsidR="001C0CE9" w:rsidTr="001C0CE9">
        <w:tc>
          <w:tcPr>
            <w:tcW w:w="2121" w:type="dxa"/>
          </w:tcPr>
          <w:p w:rsidR="001C0CE9" w:rsidRDefault="0094138A" w:rsidP="007B7DB1">
            <w:pPr>
              <w:spacing w:line="360" w:lineRule="auto"/>
            </w:pPr>
            <w:r>
              <w:t>2018</w:t>
            </w:r>
          </w:p>
        </w:tc>
        <w:tc>
          <w:tcPr>
            <w:tcW w:w="2121" w:type="dxa"/>
          </w:tcPr>
          <w:p w:rsidR="001C0CE9" w:rsidRDefault="0094138A" w:rsidP="007B7DB1">
            <w:pPr>
              <w:spacing w:line="360" w:lineRule="auto"/>
            </w:pPr>
            <w:r>
              <w:t>442</w:t>
            </w:r>
          </w:p>
        </w:tc>
        <w:tc>
          <w:tcPr>
            <w:tcW w:w="2121" w:type="dxa"/>
          </w:tcPr>
          <w:p w:rsidR="001C0CE9" w:rsidRDefault="0094138A" w:rsidP="007B7DB1">
            <w:pPr>
              <w:spacing w:line="360" w:lineRule="auto"/>
            </w:pPr>
            <w:r>
              <w:t>7671</w:t>
            </w:r>
          </w:p>
        </w:tc>
        <w:tc>
          <w:tcPr>
            <w:tcW w:w="2121" w:type="dxa"/>
          </w:tcPr>
          <w:p w:rsidR="001C0CE9" w:rsidRDefault="0094138A" w:rsidP="007B7DB1">
            <w:pPr>
              <w:spacing w:line="360" w:lineRule="auto"/>
            </w:pPr>
            <w:r>
              <w:t>2652</w:t>
            </w:r>
          </w:p>
        </w:tc>
        <w:tc>
          <w:tcPr>
            <w:tcW w:w="2122" w:type="dxa"/>
          </w:tcPr>
          <w:p w:rsidR="001C0CE9" w:rsidRDefault="0094138A" w:rsidP="007B7DB1">
            <w:pPr>
              <w:spacing w:line="360" w:lineRule="auto"/>
            </w:pPr>
            <w:r>
              <w:t>10</w:t>
            </w:r>
            <w:r w:rsidR="008653BA">
              <w:t>.</w:t>
            </w:r>
            <w:r>
              <w:t>323</w:t>
            </w:r>
            <w:r w:rsidR="008653BA">
              <w:t xml:space="preserve"> €</w:t>
            </w:r>
          </w:p>
        </w:tc>
      </w:tr>
    </w:tbl>
    <w:p w:rsidR="001C0CE9" w:rsidRPr="001C0CE9" w:rsidRDefault="001C0CE9" w:rsidP="007B7DB1">
      <w:pPr>
        <w:spacing w:line="360" w:lineRule="auto"/>
      </w:pPr>
    </w:p>
    <w:p w:rsidR="0039128E" w:rsidRDefault="0039128E" w:rsidP="007B7DB1">
      <w:pPr>
        <w:pStyle w:val="Titre1"/>
        <w:spacing w:line="360" w:lineRule="auto"/>
      </w:pPr>
      <w:bookmarkStart w:id="88" w:name="_Toc532562068"/>
      <w:r w:rsidRPr="0039128E">
        <w:lastRenderedPageBreak/>
        <w:t>Discussion</w:t>
      </w:r>
      <w:bookmarkEnd w:id="88"/>
    </w:p>
    <w:p w:rsidR="00D64F10" w:rsidRDefault="00D64F10" w:rsidP="007B7DB1">
      <w:pPr>
        <w:pStyle w:val="Titre2"/>
        <w:spacing w:line="360" w:lineRule="auto"/>
      </w:pPr>
      <w:bookmarkStart w:id="89" w:name="_Toc532562069"/>
      <w:r>
        <w:t xml:space="preserve">biais de </w:t>
      </w:r>
      <w:r w:rsidR="00035BCF">
        <w:t>sélection</w:t>
      </w:r>
      <w:bookmarkEnd w:id="89"/>
    </w:p>
    <w:p w:rsidR="00D64F10" w:rsidRDefault="00D64F10" w:rsidP="007B7DB1">
      <w:pPr>
        <w:pStyle w:val="Titre2"/>
        <w:spacing w:line="360" w:lineRule="auto"/>
      </w:pPr>
      <w:bookmarkStart w:id="90" w:name="_Toc532562070"/>
      <w:r>
        <w:t xml:space="preserve">biais liés au </w:t>
      </w:r>
      <w:r w:rsidR="00035BCF">
        <w:t>recueil</w:t>
      </w:r>
      <w:r>
        <w:t xml:space="preserve"> des données</w:t>
      </w:r>
      <w:bookmarkEnd w:id="90"/>
    </w:p>
    <w:p w:rsidR="001C0CE9" w:rsidRPr="001C0CE9" w:rsidRDefault="001C0CE9" w:rsidP="007B7DB1">
      <w:pPr>
        <w:spacing w:line="360" w:lineRule="auto"/>
      </w:pPr>
      <w:r>
        <w:t xml:space="preserve">pas regardé si radio </w:t>
      </w:r>
      <w:r w:rsidR="00512B31">
        <w:t>thérapie</w:t>
      </w:r>
      <w:r>
        <w:t xml:space="preserve"> </w:t>
      </w:r>
      <w:r w:rsidR="00512B31">
        <w:t>récente</w:t>
      </w:r>
      <w:r>
        <w:t xml:space="preserve"> ou </w:t>
      </w:r>
      <w:r w:rsidR="0046487C">
        <w:t>concomitante</w:t>
      </w:r>
    </w:p>
    <w:p w:rsidR="001C0CE9" w:rsidRPr="00955DF8" w:rsidRDefault="001C0CE9" w:rsidP="007B7DB1">
      <w:pPr>
        <w:pStyle w:val="Titre3"/>
        <w:spacing w:line="360" w:lineRule="auto"/>
      </w:pPr>
      <w:bookmarkStart w:id="91" w:name="_Toc532562071"/>
      <w:r>
        <w:t>biais d'analyse des données</w:t>
      </w:r>
      <w:bookmarkEnd w:id="91"/>
    </w:p>
    <w:p w:rsidR="0039128E" w:rsidRDefault="00035BCF" w:rsidP="007B7DB1">
      <w:pPr>
        <w:pStyle w:val="Titre2"/>
        <w:spacing w:line="360" w:lineRule="auto"/>
      </w:pPr>
      <w:bookmarkStart w:id="92" w:name="_Toc532562072"/>
      <w:r>
        <w:t>Perspectives</w:t>
      </w:r>
      <w:r w:rsidR="00D64F10">
        <w:t xml:space="preserve"> d'avenir</w:t>
      </w:r>
      <w:bookmarkEnd w:id="92"/>
    </w:p>
    <w:p w:rsidR="0039128E" w:rsidRDefault="0039128E" w:rsidP="007B7DB1">
      <w:pPr>
        <w:spacing w:line="360" w:lineRule="auto"/>
      </w:pPr>
      <w:r>
        <w:t xml:space="preserve">Sur biais car 2 patients </w:t>
      </w:r>
      <w:r w:rsidR="00512B31">
        <w:t>présents</w:t>
      </w:r>
      <w:r>
        <w:t xml:space="preserve"> sur 2 </w:t>
      </w:r>
      <w:r w:rsidR="00512B31">
        <w:t>séjour</w:t>
      </w:r>
      <w:r>
        <w:t xml:space="preserve"> </w:t>
      </w:r>
      <w:proofErr w:type="spellStart"/>
      <w:r>
        <w:t>dif</w:t>
      </w:r>
      <w:proofErr w:type="spellEnd"/>
      <w:r>
        <w:t xml:space="preserve">/ </w:t>
      </w:r>
      <w:r w:rsidR="00512B31">
        <w:t>présence</w:t>
      </w:r>
      <w:r>
        <w:t xml:space="preserve"> </w:t>
      </w:r>
      <w:proofErr w:type="spellStart"/>
      <w:r>
        <w:t>chir</w:t>
      </w:r>
      <w:proofErr w:type="spellEnd"/>
      <w:r>
        <w:t xml:space="preserve"> durant séjour/ </w:t>
      </w:r>
      <w:proofErr w:type="spellStart"/>
      <w:r>
        <w:t>Staut</w:t>
      </w:r>
      <w:proofErr w:type="spellEnd"/>
      <w:r>
        <w:t xml:space="preserve"> OMS/ motif hospit/ceux qui avaient </w:t>
      </w:r>
      <w:r w:rsidR="000812EA">
        <w:t>déjà</w:t>
      </w:r>
      <w:r>
        <w:t xml:space="preserve"> de la NA avant entrée//la </w:t>
      </w:r>
      <w:r w:rsidR="00512B31">
        <w:t>présence</w:t>
      </w:r>
      <w:r>
        <w:t xml:space="preserve"> d ‘ascite ou d’</w:t>
      </w:r>
      <w:proofErr w:type="spellStart"/>
      <w:r>
        <w:t>omi</w:t>
      </w:r>
      <w:proofErr w:type="spellEnd"/>
      <w:r>
        <w:t>/</w:t>
      </w:r>
      <w:r w:rsidR="00512B31">
        <w:t>présence</w:t>
      </w:r>
      <w:r>
        <w:t xml:space="preserve"> de mata </w:t>
      </w:r>
      <w:r w:rsidR="00512B31">
        <w:t>cérébrale</w:t>
      </w:r>
      <w:r>
        <w:t xml:space="preserve"> ou t</w:t>
      </w:r>
      <w:r w:rsidR="00512B31">
        <w:t>rou</w:t>
      </w:r>
      <w:r>
        <w:t xml:space="preserve">bles cognitifs/inclusion essai </w:t>
      </w:r>
      <w:r w:rsidR="00512B31">
        <w:t>thérapeutique</w:t>
      </w:r>
    </w:p>
    <w:p w:rsidR="0039128E" w:rsidRDefault="0039128E" w:rsidP="007B7DB1">
      <w:pPr>
        <w:spacing w:line="360" w:lineRule="auto"/>
      </w:pPr>
      <w:r>
        <w:t xml:space="preserve">Qui avait </w:t>
      </w:r>
      <w:r w:rsidR="00512B31">
        <w:t>déjà</w:t>
      </w:r>
      <w:r>
        <w:t xml:space="preserve"> eu un </w:t>
      </w:r>
      <w:proofErr w:type="spellStart"/>
      <w:r>
        <w:t>cslt</w:t>
      </w:r>
      <w:proofErr w:type="spellEnd"/>
      <w:r>
        <w:t xml:space="preserve"> diet </w:t>
      </w:r>
      <w:r w:rsidR="00512B31">
        <w:t>précédemment</w:t>
      </w:r>
      <w:r>
        <w:t>.</w:t>
      </w:r>
    </w:p>
    <w:p w:rsidR="0039128E" w:rsidRDefault="0039128E" w:rsidP="007B7DB1">
      <w:pPr>
        <w:spacing w:line="360" w:lineRule="auto"/>
      </w:pPr>
      <w:r>
        <w:t xml:space="preserve">la </w:t>
      </w:r>
      <w:proofErr w:type="spellStart"/>
      <w:r>
        <w:t>dif</w:t>
      </w:r>
      <w:proofErr w:type="spellEnd"/>
      <w:r>
        <w:t xml:space="preserve"> entre les </w:t>
      </w:r>
      <w:proofErr w:type="spellStart"/>
      <w:r>
        <w:t>dif</w:t>
      </w:r>
      <w:proofErr w:type="spellEnd"/>
      <w:r>
        <w:t xml:space="preserve"> cancer </w:t>
      </w:r>
      <w:proofErr w:type="spellStart"/>
      <w:r>
        <w:t>idg</w:t>
      </w:r>
      <w:proofErr w:type="spellEnd"/>
    </w:p>
    <w:p w:rsidR="0039128E" w:rsidRDefault="0039128E" w:rsidP="007B7DB1">
      <w:pPr>
        <w:spacing w:line="360" w:lineRule="auto"/>
      </w:pPr>
      <w:r>
        <w:t>manque indice OMS</w:t>
      </w:r>
    </w:p>
    <w:p w:rsidR="0039128E" w:rsidRDefault="0039128E" w:rsidP="007B7DB1">
      <w:pPr>
        <w:spacing w:line="360" w:lineRule="auto"/>
      </w:pPr>
      <w:r>
        <w:t xml:space="preserve">passage de la diet , au </w:t>
      </w:r>
      <w:r w:rsidR="0046487C">
        <w:t>début</w:t>
      </w:r>
      <w:r>
        <w:t>, milieu fin</w:t>
      </w:r>
      <w:r w:rsidR="00512B31">
        <w:t xml:space="preserve"> </w:t>
      </w:r>
      <w:r>
        <w:t xml:space="preserve">de </w:t>
      </w:r>
      <w:r w:rsidR="00512B31">
        <w:t>séjour</w:t>
      </w:r>
    </w:p>
    <w:p w:rsidR="0039128E" w:rsidRDefault="0039128E" w:rsidP="007B7DB1">
      <w:pPr>
        <w:spacing w:line="360" w:lineRule="auto"/>
      </w:pPr>
      <w:r>
        <w:t xml:space="preserve">Le codage, </w:t>
      </w:r>
      <w:r w:rsidR="00512B31">
        <w:t>présence</w:t>
      </w:r>
      <w:r>
        <w:t xml:space="preserve"> diet, pourcentage perte de poids durant hospit</w:t>
      </w:r>
    </w:p>
    <w:p w:rsidR="0039128E" w:rsidRDefault="0039128E" w:rsidP="007B7DB1">
      <w:pPr>
        <w:spacing w:line="360" w:lineRule="auto"/>
      </w:pPr>
      <w:r>
        <w:t xml:space="preserve">Arrivée de </w:t>
      </w:r>
      <w:proofErr w:type="spellStart"/>
      <w:r>
        <w:t>jess</w:t>
      </w:r>
      <w:proofErr w:type="spellEnd"/>
      <w:r>
        <w:t>=&gt; plus de codage</w:t>
      </w:r>
    </w:p>
    <w:p w:rsidR="0039128E" w:rsidRDefault="0039128E" w:rsidP="007B7DB1">
      <w:pPr>
        <w:spacing w:line="360" w:lineRule="auto"/>
      </w:pPr>
      <w:r>
        <w:t xml:space="preserve">La </w:t>
      </w:r>
      <w:r w:rsidR="00512B31">
        <w:t>réalisation d’un projet médico</w:t>
      </w:r>
      <w:r>
        <w:t>-di</w:t>
      </w:r>
      <w:r w:rsidR="000812EA">
        <w:t>été</w:t>
      </w:r>
      <w:r>
        <w:t>tique afin de mieux r</w:t>
      </w:r>
      <w:r w:rsidR="000812EA">
        <w:t xml:space="preserve">éaliser une prise en charge des </w:t>
      </w:r>
      <w:r>
        <w:t xml:space="preserve">malades, afin de </w:t>
      </w:r>
      <w:r w:rsidR="000812EA">
        <w:t>dépister</w:t>
      </w:r>
      <w:r>
        <w:t xml:space="preserve"> la </w:t>
      </w:r>
      <w:r w:rsidR="0046487C">
        <w:t>dénutrition</w:t>
      </w:r>
      <w:r>
        <w:t xml:space="preserve">, et mettre en place si besoin une nutrition </w:t>
      </w:r>
      <w:r w:rsidR="000812EA">
        <w:t>artificielle</w:t>
      </w:r>
      <w:r>
        <w:t xml:space="preserve">, mais </w:t>
      </w:r>
      <w:proofErr w:type="spellStart"/>
      <w:r>
        <w:t>surtotu</w:t>
      </w:r>
      <w:proofErr w:type="spellEnd"/>
      <w:r>
        <w:t xml:space="preserve"> de la suivre et d’en </w:t>
      </w:r>
      <w:r w:rsidR="0046487C">
        <w:t>évaluer</w:t>
      </w:r>
      <w:r>
        <w:t xml:space="preserve"> </w:t>
      </w:r>
      <w:r w:rsidR="000812EA">
        <w:t>régulièrement</w:t>
      </w:r>
      <w:r>
        <w:t xml:space="preserve"> le </w:t>
      </w:r>
      <w:r w:rsidR="000812EA">
        <w:t>bénéfice</w:t>
      </w:r>
      <w:r>
        <w:t>.</w:t>
      </w:r>
    </w:p>
    <w:p w:rsidR="0039128E" w:rsidRDefault="000812EA" w:rsidP="007B7DB1">
      <w:pPr>
        <w:spacing w:line="360" w:lineRule="auto"/>
      </w:pPr>
      <w:r>
        <w:t>Réseau</w:t>
      </w:r>
      <w:r w:rsidR="0039128E">
        <w:t xml:space="preserve"> ville hôpital, pour diminuer inf de PAC a domicile</w:t>
      </w:r>
    </w:p>
    <w:p w:rsidR="0039128E" w:rsidRDefault="0039128E" w:rsidP="007B7DB1">
      <w:pPr>
        <w:spacing w:line="360" w:lineRule="auto"/>
      </w:pPr>
      <w:r>
        <w:t>B</w:t>
      </w:r>
    </w:p>
    <w:p w:rsidR="0039128E" w:rsidRDefault="0039128E" w:rsidP="007B7DB1">
      <w:pPr>
        <w:spacing w:line="360" w:lineRule="auto"/>
      </w:pPr>
      <w:r>
        <w:t xml:space="preserve">Nouvelle </w:t>
      </w:r>
      <w:r w:rsidR="000812EA">
        <w:t>thèse</w:t>
      </w:r>
      <w:r>
        <w:t xml:space="preserve"> , sur </w:t>
      </w:r>
      <w:r w:rsidR="000812EA">
        <w:t>efficacité</w:t>
      </w:r>
      <w:r>
        <w:t xml:space="preserve"> de la nutrition </w:t>
      </w:r>
      <w:r w:rsidR="000812EA">
        <w:t>artificielle</w:t>
      </w:r>
    </w:p>
    <w:p w:rsidR="0039128E" w:rsidRDefault="0039128E" w:rsidP="007B7DB1">
      <w:pPr>
        <w:spacing w:line="360" w:lineRule="auto"/>
        <w:rPr>
          <w:rFonts w:asciiTheme="majorHAnsi" w:eastAsiaTheme="majorEastAsia" w:hAnsiTheme="majorHAnsi" w:cstheme="majorBidi"/>
          <w:b/>
          <w:bCs/>
          <w:color w:val="365F91" w:themeColor="accent1" w:themeShade="BF"/>
          <w:sz w:val="28"/>
          <w:szCs w:val="28"/>
        </w:rPr>
      </w:pPr>
      <w:r>
        <w:br w:type="page"/>
      </w:r>
    </w:p>
    <w:p w:rsidR="0039128E" w:rsidRDefault="0039128E" w:rsidP="007B7DB1">
      <w:pPr>
        <w:pStyle w:val="Titre1"/>
        <w:spacing w:line="360" w:lineRule="auto"/>
      </w:pPr>
      <w:bookmarkStart w:id="93" w:name="_Toc532562073"/>
      <w:r w:rsidRPr="0039128E">
        <w:lastRenderedPageBreak/>
        <w:t>Conclusion</w:t>
      </w:r>
      <w:bookmarkEnd w:id="93"/>
    </w:p>
    <w:p w:rsidR="0039128E" w:rsidRDefault="0039128E" w:rsidP="007B7DB1">
      <w:pPr>
        <w:spacing w:line="360" w:lineRule="auto"/>
      </w:pPr>
    </w:p>
    <w:p w:rsidR="0039128E" w:rsidRDefault="0039128E" w:rsidP="007B7DB1">
      <w:pPr>
        <w:spacing w:line="360" w:lineRule="auto"/>
      </w:pPr>
      <w:r>
        <w:t xml:space="preserve">Cette </w:t>
      </w:r>
      <w:r w:rsidR="000812EA">
        <w:t>étude</w:t>
      </w:r>
      <w:r>
        <w:t xml:space="preserve"> renforce l’idée , que la </w:t>
      </w:r>
      <w:r w:rsidR="0046487C">
        <w:t>dénutrition</w:t>
      </w:r>
      <w:r>
        <w:t xml:space="preserve"> est un enjeux majeur en oncologie, et que sa prise en charge doit </w:t>
      </w:r>
      <w:r w:rsidR="00F846D7">
        <w:t>être</w:t>
      </w:r>
      <w:r>
        <w:t xml:space="preserve"> multidisciplinaire.</w:t>
      </w:r>
    </w:p>
    <w:p w:rsidR="0039128E" w:rsidRDefault="0039128E" w:rsidP="007B7DB1">
      <w:pPr>
        <w:spacing w:line="360" w:lineRule="auto"/>
      </w:pPr>
      <w:r>
        <w:t xml:space="preserve">La </w:t>
      </w:r>
      <w:r w:rsidR="0046487C">
        <w:t>dénutrition</w:t>
      </w:r>
      <w:r>
        <w:t xml:space="preserve">, et son </w:t>
      </w:r>
      <w:r w:rsidR="000812EA">
        <w:t>corréler</w:t>
      </w:r>
      <w:r>
        <w:t xml:space="preserve"> la </w:t>
      </w:r>
      <w:r w:rsidR="000812EA">
        <w:t>sarcopénie</w:t>
      </w:r>
      <w:r>
        <w:t xml:space="preserve"> doivent </w:t>
      </w:r>
      <w:r w:rsidR="00F846D7">
        <w:t>être</w:t>
      </w:r>
      <w:r>
        <w:t xml:space="preserve"> </w:t>
      </w:r>
      <w:r w:rsidR="000812EA">
        <w:t>impérativement</w:t>
      </w:r>
      <w:r>
        <w:t xml:space="preserve"> recherchée et traitée , sous peine d’une perte de chance pour le patient car les </w:t>
      </w:r>
      <w:r w:rsidR="000812EA">
        <w:t>thérapeutiques</w:t>
      </w:r>
      <w:r>
        <w:t xml:space="preserve"> anti </w:t>
      </w:r>
      <w:r w:rsidR="000812EA">
        <w:t>cancéreuses</w:t>
      </w:r>
      <w:r>
        <w:t xml:space="preserve"> ont souvent une index thérapeutique étroit et les posologies efficaces ne sont pas trés </w:t>
      </w:r>
      <w:r w:rsidR="0046487C">
        <w:t>différentes</w:t>
      </w:r>
      <w:r>
        <w:t xml:space="preserve"> de celles responsables d’une toxicité.</w:t>
      </w:r>
    </w:p>
    <w:p w:rsidR="0039128E" w:rsidRDefault="0039128E" w:rsidP="007B7DB1">
      <w:pPr>
        <w:spacing w:line="360" w:lineRule="auto"/>
      </w:pPr>
      <w:r>
        <w:t xml:space="preserve">Nous avons commencé dans notre service ce travail, vi a une </w:t>
      </w:r>
      <w:r w:rsidR="000812EA">
        <w:t>modification</w:t>
      </w:r>
      <w:r>
        <w:t xml:space="preserve"> de nos pratiques professionnelles:</w:t>
      </w:r>
    </w:p>
    <w:p w:rsidR="0039128E" w:rsidRDefault="0039128E" w:rsidP="007B7DB1">
      <w:pPr>
        <w:spacing w:line="360" w:lineRule="auto"/>
      </w:pPr>
      <w:r>
        <w:t xml:space="preserve">Introduction de </w:t>
      </w:r>
      <w:r w:rsidR="000812EA">
        <w:t>médecins</w:t>
      </w:r>
      <w:r>
        <w:t xml:space="preserve"> </w:t>
      </w:r>
      <w:r w:rsidR="000812EA">
        <w:t>généralistes</w:t>
      </w:r>
      <w:r>
        <w:t>, ayant une vue globale, aidant l’oncologue .</w:t>
      </w:r>
    </w:p>
    <w:p w:rsidR="0039128E" w:rsidRDefault="0039128E" w:rsidP="007B7DB1">
      <w:pPr>
        <w:spacing w:line="360" w:lineRule="auto"/>
      </w:pPr>
      <w:r>
        <w:t xml:space="preserve">, une diminution de l’utilisation de la nutrition </w:t>
      </w:r>
      <w:r w:rsidR="000812EA">
        <w:t>parentérale</w:t>
      </w:r>
      <w:r>
        <w:t xml:space="preserve"> </w:t>
      </w:r>
      <w:r w:rsidR="000812EA">
        <w:t>ainsi</w:t>
      </w:r>
      <w:r>
        <w:t xml:space="preserve"> que des infection de </w:t>
      </w:r>
      <w:proofErr w:type="spellStart"/>
      <w:r>
        <w:t>porth</w:t>
      </w:r>
      <w:proofErr w:type="spellEnd"/>
      <w:r>
        <w:t xml:space="preserve"> a </w:t>
      </w:r>
      <w:proofErr w:type="spellStart"/>
      <w:r>
        <w:t>cath</w:t>
      </w:r>
      <w:proofErr w:type="spellEnd"/>
      <w:r>
        <w:t>.</w:t>
      </w:r>
    </w:p>
    <w:p w:rsidR="0039128E" w:rsidRDefault="0039128E" w:rsidP="007B7DB1">
      <w:pPr>
        <w:spacing w:line="360" w:lineRule="auto"/>
      </w:pPr>
      <w:r>
        <w:t xml:space="preserve">Sensibilisations des oncologues aux </w:t>
      </w:r>
      <w:r w:rsidR="000812EA">
        <w:t>problématiques</w:t>
      </w:r>
      <w:r>
        <w:t xml:space="preserve"> nutritionnelles, </w:t>
      </w:r>
      <w:r w:rsidR="000812EA">
        <w:t>permettant</w:t>
      </w:r>
      <w:r>
        <w:t xml:space="preserve"> une prise en charge précoce si besoin.</w:t>
      </w:r>
    </w:p>
    <w:p w:rsidR="0039128E" w:rsidRDefault="0039128E" w:rsidP="007B7DB1">
      <w:pPr>
        <w:spacing w:line="360" w:lineRule="auto"/>
      </w:pPr>
      <w:r>
        <w:t xml:space="preserve">Introduction d’une </w:t>
      </w:r>
      <w:r w:rsidR="000812EA">
        <w:t>diététicienne</w:t>
      </w:r>
      <w:r>
        <w:t xml:space="preserve">, afin d’assurer le suivi ( pour l’instant suite a la consultation d’annonce, en HDJ, et de plus en plus lors des passages en hospitalisation </w:t>
      </w:r>
      <w:r w:rsidR="000812EA">
        <w:t>complète</w:t>
      </w:r>
      <w:r>
        <w:t>, et aussi  hôpital de jour, pour le suivi)</w:t>
      </w:r>
    </w:p>
    <w:p w:rsidR="0039128E" w:rsidRDefault="0039128E" w:rsidP="007B7DB1">
      <w:pPr>
        <w:spacing w:line="360" w:lineRule="auto"/>
      </w:pPr>
      <w:r>
        <w:t xml:space="preserve">Ceci s’est traduit, par: </w:t>
      </w:r>
    </w:p>
    <w:p w:rsidR="0039128E" w:rsidRDefault="0039128E" w:rsidP="007B7DB1">
      <w:pPr>
        <w:spacing w:line="360" w:lineRule="auto"/>
      </w:pPr>
      <w:r>
        <w:t xml:space="preserve">Une </w:t>
      </w:r>
      <w:r w:rsidR="000812EA">
        <w:t>augmentation</w:t>
      </w:r>
      <w:r>
        <w:t xml:space="preserve"> de l’</w:t>
      </w:r>
      <w:r w:rsidR="000812EA">
        <w:t>évaluation</w:t>
      </w:r>
      <w:r>
        <w:t xml:space="preserve"> du statut nutritionnel des patients</w:t>
      </w:r>
    </w:p>
    <w:p w:rsidR="0039128E" w:rsidRDefault="0039128E" w:rsidP="007B7DB1">
      <w:pPr>
        <w:spacing w:line="360" w:lineRule="auto"/>
      </w:pPr>
      <w:r>
        <w:t xml:space="preserve"> Une </w:t>
      </w:r>
      <w:r w:rsidR="000812EA">
        <w:t>augmentation</w:t>
      </w:r>
      <w:r>
        <w:t xml:space="preserve"> des consultations </w:t>
      </w:r>
      <w:r w:rsidR="000812EA">
        <w:t>diététiques</w:t>
      </w:r>
      <w:r>
        <w:t xml:space="preserve">, et des </w:t>
      </w:r>
      <w:r w:rsidR="000812EA">
        <w:t>prescriptions</w:t>
      </w:r>
      <w:r>
        <w:t xml:space="preserve"> de </w:t>
      </w:r>
      <w:r w:rsidR="000812EA">
        <w:t>compléments</w:t>
      </w:r>
      <w:r>
        <w:t xml:space="preserve"> </w:t>
      </w:r>
      <w:r w:rsidR="000812EA">
        <w:t>alimentaires</w:t>
      </w:r>
      <w:r>
        <w:t xml:space="preserve"> oraux.</w:t>
      </w:r>
    </w:p>
    <w:p w:rsidR="0039128E" w:rsidRDefault="000812EA" w:rsidP="007B7DB1">
      <w:pPr>
        <w:spacing w:line="360" w:lineRule="auto"/>
      </w:pPr>
      <w:r>
        <w:t>Diminution</w:t>
      </w:r>
      <w:r w:rsidR="0039128E">
        <w:t xml:space="preserve"> de l’utilisation de la </w:t>
      </w:r>
      <w:r>
        <w:t>parentérale</w:t>
      </w:r>
      <w:r w:rsidR="0039128E">
        <w:t xml:space="preserve">, et donc une </w:t>
      </w:r>
      <w:r>
        <w:t>diminution</w:t>
      </w:r>
      <w:r w:rsidR="0039128E">
        <w:t xml:space="preserve"> de ses effets secondaires</w:t>
      </w:r>
    </w:p>
    <w:p w:rsidR="0039128E" w:rsidRDefault="0039128E" w:rsidP="007B7DB1">
      <w:pPr>
        <w:spacing w:line="360" w:lineRule="auto"/>
      </w:pPr>
      <w:r>
        <w:t xml:space="preserve">tout ceci nous a permis de réaliser une </w:t>
      </w:r>
      <w:r w:rsidR="000812EA">
        <w:t>diminution</w:t>
      </w:r>
      <w:r>
        <w:t xml:space="preserve"> de nos </w:t>
      </w:r>
      <w:r w:rsidR="000812EA">
        <w:t>dépenses</w:t>
      </w:r>
      <w:r>
        <w:t xml:space="preserve"> de santé,  et une </w:t>
      </w:r>
      <w:r w:rsidR="000812EA">
        <w:t>diminution</w:t>
      </w:r>
      <w:r>
        <w:t xml:space="preserve"> de nos DMS.</w:t>
      </w:r>
    </w:p>
    <w:p w:rsidR="0039128E" w:rsidRDefault="0039128E" w:rsidP="007B7DB1">
      <w:pPr>
        <w:spacing w:line="360" w:lineRule="auto"/>
      </w:pPr>
      <w:r>
        <w:t>De plus, réaliser l’</w:t>
      </w:r>
      <w:r w:rsidR="000812EA">
        <w:t>importance</w:t>
      </w:r>
      <w:r>
        <w:t xml:space="preserve"> de cette évaluation , nous a amené , a repenser notre organisation:</w:t>
      </w:r>
    </w:p>
    <w:p w:rsidR="0039128E" w:rsidRDefault="0039128E" w:rsidP="007B7DB1">
      <w:pPr>
        <w:spacing w:line="360" w:lineRule="auto"/>
      </w:pPr>
      <w:r>
        <w:t xml:space="preserve">PDS d’annonce </w:t>
      </w:r>
      <w:r w:rsidR="000812EA">
        <w:t>nutritionnelle</w:t>
      </w:r>
      <w:r>
        <w:t xml:space="preserve"> </w:t>
      </w:r>
      <w:r w:rsidR="000812EA">
        <w:t>spécifique</w:t>
      </w:r>
    </w:p>
    <w:p w:rsidR="0039128E" w:rsidRDefault="0039128E" w:rsidP="007B7DB1">
      <w:pPr>
        <w:spacing w:line="360" w:lineRule="auto"/>
      </w:pPr>
      <w:r>
        <w:lastRenderedPageBreak/>
        <w:t xml:space="preserve">Meilleure </w:t>
      </w:r>
      <w:r w:rsidR="000812EA">
        <w:t>coordination</w:t>
      </w:r>
      <w:r>
        <w:t xml:space="preserve"> </w:t>
      </w:r>
      <w:r w:rsidR="000812EA">
        <w:t>médecin</w:t>
      </w:r>
      <w:r>
        <w:t xml:space="preserve">/ </w:t>
      </w:r>
      <w:r w:rsidR="000812EA">
        <w:t>diététicienne</w:t>
      </w:r>
      <w:r>
        <w:t xml:space="preserve">, avec </w:t>
      </w:r>
      <w:r w:rsidR="000812EA">
        <w:t>staff</w:t>
      </w:r>
      <w:r>
        <w:t xml:space="preserve"> sur table de tous les patients suivi dans le service.</w:t>
      </w:r>
    </w:p>
    <w:p w:rsidR="0039128E" w:rsidRDefault="0039128E" w:rsidP="007B7DB1">
      <w:pPr>
        <w:spacing w:line="360" w:lineRule="auto"/>
      </w:pPr>
      <w:r>
        <w:t xml:space="preserve">Organisation de staff , avec les prestataires suivant en </w:t>
      </w:r>
      <w:r w:rsidR="000812EA">
        <w:t>extérieur</w:t>
      </w:r>
      <w:r>
        <w:t xml:space="preserve"> nos patients, afin d’avoir un meilleur suivi ( (charte ??????? je sais plus quoi, texte </w:t>
      </w:r>
      <w:r w:rsidR="000812EA">
        <w:t>réglementaire</w:t>
      </w:r>
      <w:r>
        <w:t>)</w:t>
      </w:r>
    </w:p>
    <w:p w:rsidR="0039128E" w:rsidRDefault="0039128E" w:rsidP="007B7DB1">
      <w:pPr>
        <w:spacing w:line="360" w:lineRule="auto"/>
      </w:pPr>
      <w:r>
        <w:t xml:space="preserve">Recours au </w:t>
      </w:r>
      <w:r w:rsidR="000812EA">
        <w:t>médecin</w:t>
      </w:r>
      <w:r>
        <w:t xml:space="preserve"> nutritionniste de notre </w:t>
      </w:r>
      <w:r w:rsidR="000812EA">
        <w:t>établissent</w:t>
      </w:r>
      <w:r>
        <w:t xml:space="preserve"> pour les cas complexes.</w:t>
      </w:r>
    </w:p>
    <w:p w:rsidR="0039128E" w:rsidRDefault="000812EA" w:rsidP="007B7DB1">
      <w:pPr>
        <w:spacing w:line="360" w:lineRule="auto"/>
      </w:pPr>
      <w:r>
        <w:t>Augmentation</w:t>
      </w:r>
      <w:r w:rsidR="0039128E">
        <w:t xml:space="preserve"> du </w:t>
      </w:r>
      <w:r>
        <w:t>nombre</w:t>
      </w:r>
      <w:r w:rsidR="0039128E">
        <w:t xml:space="preserve"> de nos praticiens au sein du </w:t>
      </w:r>
      <w:r>
        <w:t>clan</w:t>
      </w:r>
      <w:r w:rsidR="0039128E">
        <w:t xml:space="preserve"> de notre établissement.</w:t>
      </w:r>
    </w:p>
    <w:p w:rsidR="0039128E" w:rsidRDefault="0039128E" w:rsidP="007B7DB1">
      <w:pPr>
        <w:spacing w:line="360" w:lineRule="auto"/>
      </w:pPr>
      <w:r>
        <w:t xml:space="preserve">meilleur formation des </w:t>
      </w:r>
      <w:r w:rsidR="000812EA">
        <w:t>professionnels</w:t>
      </w:r>
      <w:r>
        <w:t xml:space="preserve"> </w:t>
      </w:r>
      <w:r w:rsidR="000812EA">
        <w:t>médicaux</w:t>
      </w:r>
      <w:r>
        <w:t xml:space="preserve"> ( DU nutrition/ formation par des </w:t>
      </w:r>
      <w:r w:rsidR="000812EA">
        <w:t>spécialistes</w:t>
      </w:r>
      <w:r>
        <w:t xml:space="preserve">) et </w:t>
      </w:r>
      <w:r w:rsidR="000812EA">
        <w:t>paramédicaux</w:t>
      </w:r>
      <w:r>
        <w:t xml:space="preserve"> ,   </w:t>
      </w:r>
    </w:p>
    <w:p w:rsidR="0039128E" w:rsidRDefault="0039128E" w:rsidP="007B7DB1">
      <w:pPr>
        <w:spacing w:line="360" w:lineRule="auto"/>
      </w:pPr>
      <w:r>
        <w:t>Poursuite de ce travail tous les 6 mois , afin d’</w:t>
      </w:r>
      <w:r w:rsidR="0046487C">
        <w:t>évaluer</w:t>
      </w:r>
      <w:r>
        <w:t xml:space="preserve"> l’</w:t>
      </w:r>
      <w:r w:rsidR="000812EA">
        <w:t>efficacité</w:t>
      </w:r>
      <w:r>
        <w:t xml:space="preserve"> de nos actions.</w:t>
      </w:r>
    </w:p>
    <w:p w:rsidR="0039128E" w:rsidRDefault="0039128E" w:rsidP="007B7DB1">
      <w:pPr>
        <w:spacing w:line="360" w:lineRule="auto"/>
      </w:pPr>
      <w:r>
        <w:t xml:space="preserve">Nous voyons de plus que malgré tout le pourcentage de nutrition </w:t>
      </w:r>
      <w:r w:rsidR="000812EA">
        <w:t>entérale</w:t>
      </w:r>
      <w:r>
        <w:t xml:space="preserve"> n’a pas </w:t>
      </w:r>
      <w:r w:rsidR="000812EA">
        <w:t>évolué</w:t>
      </w:r>
      <w:r>
        <w:t xml:space="preserve">, en effet cette </w:t>
      </w:r>
      <w:r w:rsidR="000812EA">
        <w:t>dernière</w:t>
      </w:r>
      <w:r>
        <w:t xml:space="preserve"> doit </w:t>
      </w:r>
      <w:r w:rsidR="00F846D7">
        <w:t>être</w:t>
      </w:r>
      <w:r>
        <w:t xml:space="preserve"> initié en amont et montre l’importance d’une prise en charge en amont.</w:t>
      </w:r>
    </w:p>
    <w:p w:rsidR="0039128E" w:rsidRDefault="0039128E" w:rsidP="007B7DB1">
      <w:pPr>
        <w:spacing w:line="360" w:lineRule="auto"/>
      </w:pPr>
      <w:r>
        <w:t xml:space="preserve">Nous souhaiterions au sein de notre service , instaurer une </w:t>
      </w:r>
      <w:r w:rsidR="000812EA">
        <w:t>filière</w:t>
      </w:r>
      <w:r>
        <w:t xml:space="preserve"> nutrition spécifique , afin de </w:t>
      </w:r>
      <w:r w:rsidR="000812EA">
        <w:t>dépister</w:t>
      </w:r>
      <w:r>
        <w:t xml:space="preserve"> au plus </w:t>
      </w:r>
      <w:r w:rsidR="000812EA">
        <w:t>tôt</w:t>
      </w:r>
      <w:r>
        <w:t xml:space="preserve"> la </w:t>
      </w:r>
      <w:r w:rsidR="0046487C">
        <w:t>dénutrition</w:t>
      </w:r>
      <w:r>
        <w:t xml:space="preserve"> et donc d’engendrer une prise en charge précoce, suivie si besoin d’une hospitalisation.</w:t>
      </w:r>
    </w:p>
    <w:p w:rsidR="0039128E" w:rsidRDefault="0039128E" w:rsidP="007B7DB1">
      <w:pPr>
        <w:spacing w:line="360" w:lineRule="auto"/>
      </w:pPr>
      <w:r>
        <w:t xml:space="preserve">Ceci </w:t>
      </w:r>
      <w:r w:rsidR="000812EA">
        <w:t>permettrai</w:t>
      </w:r>
      <w:r>
        <w:t xml:space="preserve"> une amélioration des chances de survie, une diminution des hospitalisations, et in fine une diminution des </w:t>
      </w:r>
      <w:r w:rsidR="000812EA">
        <w:t>dépenses</w:t>
      </w:r>
      <w:r>
        <w:t xml:space="preserve"> de santé.</w:t>
      </w:r>
    </w:p>
    <w:p w:rsidR="0039128E" w:rsidRDefault="0039128E" w:rsidP="007B7DB1">
      <w:pPr>
        <w:spacing w:line="360" w:lineRule="auto"/>
      </w:pPr>
      <w:r>
        <w:t xml:space="preserve">La </w:t>
      </w:r>
      <w:r w:rsidR="000812EA">
        <w:t>présence</w:t>
      </w:r>
      <w:r>
        <w:t xml:space="preserve"> de </w:t>
      </w:r>
      <w:r w:rsidR="000812EA">
        <w:t>médecins</w:t>
      </w:r>
      <w:r>
        <w:t xml:space="preserve"> affectés </w:t>
      </w:r>
      <w:r w:rsidR="000812EA">
        <w:t>spécialement</w:t>
      </w:r>
      <w:r>
        <w:t xml:space="preserve"> à l’hospitalisation </w:t>
      </w:r>
      <w:r w:rsidR="000812EA">
        <w:t>complète</w:t>
      </w:r>
      <w:r>
        <w:t xml:space="preserve">, a permis un  meilleur codage de cette </w:t>
      </w:r>
      <w:r w:rsidR="000812EA">
        <w:t>dénutrition</w:t>
      </w:r>
      <w:r>
        <w:t xml:space="preserve"> , et une meilleure </w:t>
      </w:r>
      <w:r w:rsidR="000812EA">
        <w:t>rémunération</w:t>
      </w:r>
      <w:r>
        <w:t xml:space="preserve"> </w:t>
      </w:r>
    </w:p>
    <w:p w:rsidR="0039128E" w:rsidRDefault="0039128E" w:rsidP="007B7DB1">
      <w:pPr>
        <w:spacing w:line="360" w:lineRule="auto"/>
      </w:pPr>
      <w:r>
        <w:t xml:space="preserve">Formations de tt le personnel, </w:t>
      </w:r>
      <w:r w:rsidR="000812EA">
        <w:t>création</w:t>
      </w:r>
      <w:r>
        <w:t xml:space="preserve"> d’une </w:t>
      </w:r>
      <w:r w:rsidR="000812EA">
        <w:t>filière</w:t>
      </w:r>
      <w:r>
        <w:t xml:space="preserve"> nutrition d</w:t>
      </w:r>
      <w:r w:rsidR="000812EA">
        <w:t>an</w:t>
      </w:r>
      <w:r>
        <w:t xml:space="preserve">s le service, </w:t>
      </w:r>
      <w:r w:rsidR="000812EA">
        <w:t>améliorer</w:t>
      </w:r>
      <w:r>
        <w:t xml:space="preserve"> les repas, voir instaurer des collations a 16H</w:t>
      </w:r>
    </w:p>
    <w:p w:rsidR="0039128E" w:rsidRDefault="0039128E" w:rsidP="007B7DB1">
      <w:pPr>
        <w:spacing w:line="360" w:lineRule="auto"/>
      </w:pPr>
      <w:r>
        <w:t xml:space="preserve">instauration de </w:t>
      </w:r>
      <w:r w:rsidR="000812EA">
        <w:t>consultation</w:t>
      </w:r>
      <w:r>
        <w:t xml:space="preserve"> diet </w:t>
      </w:r>
      <w:r w:rsidR="000812EA">
        <w:t>à</w:t>
      </w:r>
      <w:r>
        <w:t xml:space="preserve"> l’annonce, avant chaque nouveau protocole, mais aussi lors des phases de </w:t>
      </w:r>
      <w:r w:rsidR="000812EA">
        <w:t>rémission</w:t>
      </w:r>
      <w:r>
        <w:t xml:space="preserve"> , </w:t>
      </w:r>
      <w:proofErr w:type="spellStart"/>
      <w:r>
        <w:t>demanaier</w:t>
      </w:r>
      <w:proofErr w:type="spellEnd"/>
      <w:r>
        <w:t xml:space="preserve"> </w:t>
      </w:r>
      <w:proofErr w:type="spellStart"/>
      <w:r>
        <w:t>reguliere</w:t>
      </w:r>
      <w:proofErr w:type="spellEnd"/>
      <w:r>
        <w:t xml:space="preserve"> afin d’alerter sur la rechute.</w:t>
      </w:r>
    </w:p>
    <w:p w:rsidR="0039128E" w:rsidRDefault="0039128E" w:rsidP="007B7DB1">
      <w:pPr>
        <w:spacing w:line="360" w:lineRule="auto"/>
      </w:pPr>
      <w:r>
        <w:br w:type="page"/>
      </w:r>
    </w:p>
    <w:p w:rsidR="0039128E" w:rsidRDefault="0039128E" w:rsidP="007B7DB1">
      <w:pPr>
        <w:pStyle w:val="Titre1"/>
        <w:spacing w:line="360" w:lineRule="auto"/>
      </w:pPr>
      <w:bookmarkStart w:id="94" w:name="_Toc532562074"/>
      <w:r w:rsidRPr="0039128E">
        <w:lastRenderedPageBreak/>
        <w:t>Epilogue</w:t>
      </w:r>
      <w:bookmarkEnd w:id="94"/>
    </w:p>
    <w:p w:rsidR="0039128E" w:rsidRDefault="0039128E" w:rsidP="007B7DB1">
      <w:pPr>
        <w:spacing w:line="360" w:lineRule="auto"/>
      </w:pPr>
    </w:p>
    <w:p w:rsidR="0039128E" w:rsidRDefault="0039128E" w:rsidP="007B7DB1">
      <w:pPr>
        <w:spacing w:line="360" w:lineRule="auto"/>
      </w:pPr>
      <w:r>
        <w:t xml:space="preserve">Je vous remercie trés cher jury, car ce travail m’a permis, d'améliorer mon anglais </w:t>
      </w:r>
      <w:r w:rsidR="000812EA">
        <w:t>médical</w:t>
      </w:r>
      <w:r>
        <w:t xml:space="preserve">, de mieux manier </w:t>
      </w:r>
      <w:r w:rsidR="000812EA">
        <w:t>l'outil</w:t>
      </w:r>
      <w:r>
        <w:t xml:space="preserve"> informatique.</w:t>
      </w:r>
    </w:p>
    <w:p w:rsidR="0039128E" w:rsidRDefault="0039128E" w:rsidP="007B7DB1">
      <w:pPr>
        <w:spacing w:line="360" w:lineRule="auto"/>
      </w:pPr>
      <w:r>
        <w:t xml:space="preserve">Mais surtout j’ai compris qu’il s’agissait que le </w:t>
      </w:r>
      <w:r w:rsidR="0046487C">
        <w:t>début</w:t>
      </w:r>
      <w:r>
        <w:t xml:space="preserve"> d’un travail d’</w:t>
      </w:r>
      <w:r w:rsidR="0046487C">
        <w:t>études</w:t>
      </w:r>
      <w:r>
        <w:t xml:space="preserve"> de mes pratiques </w:t>
      </w:r>
      <w:r w:rsidR="000812EA">
        <w:t>professionnelles</w:t>
      </w:r>
      <w:r>
        <w:t xml:space="preserve"> tout au long de ma </w:t>
      </w:r>
      <w:r w:rsidR="000812EA">
        <w:t>carrière</w:t>
      </w:r>
      <w:r>
        <w:t xml:space="preserve">, car </w:t>
      </w:r>
      <w:r w:rsidR="0046487C">
        <w:t>évaluer</w:t>
      </w:r>
      <w:r>
        <w:t xml:space="preserve"> </w:t>
      </w:r>
      <w:r w:rsidR="0046487C">
        <w:t>régulièrement</w:t>
      </w:r>
      <w:r>
        <w:t xml:space="preserve"> ses pratiques permet de les </w:t>
      </w:r>
      <w:r w:rsidR="000812EA">
        <w:t>améliorer</w:t>
      </w:r>
    </w:p>
    <w:p w:rsidR="00D64F10" w:rsidRDefault="00C86305" w:rsidP="007B7DB1">
      <w:pPr>
        <w:pStyle w:val="Titre1"/>
        <w:spacing w:line="360" w:lineRule="auto"/>
      </w:pPr>
      <w:bookmarkStart w:id="95" w:name="_Toc532562075"/>
      <w:r>
        <w:t>Résumé</w:t>
      </w:r>
      <w:r w:rsidR="00D64F10">
        <w:t xml:space="preserve"> en </w:t>
      </w:r>
      <w:r>
        <w:t>français</w:t>
      </w:r>
      <w:bookmarkEnd w:id="95"/>
    </w:p>
    <w:p w:rsidR="002A6237" w:rsidRDefault="002A6237" w:rsidP="007B7DB1">
      <w:pPr>
        <w:spacing w:line="360" w:lineRule="auto"/>
      </w:pPr>
    </w:p>
    <w:p w:rsidR="00C86305" w:rsidRDefault="00C86305" w:rsidP="007B7DB1">
      <w:pPr>
        <w:spacing w:line="360" w:lineRule="auto"/>
      </w:pPr>
      <w:r w:rsidRPr="00C86305">
        <w:rPr>
          <w:b/>
        </w:rPr>
        <w:t>INTRODUCTION:</w:t>
      </w:r>
      <w:r>
        <w:rPr>
          <w:b/>
        </w:rPr>
        <w:t xml:space="preserve"> </w:t>
      </w:r>
      <w:r w:rsidR="002A6237">
        <w:t xml:space="preserve">Selon l'HAS, </w:t>
      </w:r>
      <w:r>
        <w:t>la dénutrition est à dépister précocement lors de la prise en charge d'une patient cancéreux, en effet, cette dernière, augmente la morbi-mortalité, le risque infectieux, et diminué , la qualité de vie. Des études montrent qu'elle touche environ, 40%, des patients. Depuis l'introduction de généralistes</w:t>
      </w:r>
      <w:r w:rsidR="00644828">
        <w:t xml:space="preserve"> et d'un </w:t>
      </w:r>
      <w:r w:rsidR="000B4D53">
        <w:t>poste de diététicien</w:t>
      </w:r>
      <w:r w:rsidR="00644828">
        <w:t xml:space="preserve"> à mi temps</w:t>
      </w:r>
      <w:r>
        <w:t>, dans le service  d'oncologie Hématologie de l'hôpital Sainte musse, les pratiques professionnelles , ont elles changées? Quels est son  impact sur la prise en charge nutritionnelle? Cela a t'il eu un impact économique?</w:t>
      </w:r>
    </w:p>
    <w:p w:rsidR="00644828" w:rsidRPr="00644828" w:rsidRDefault="00C86305" w:rsidP="007B7DB1">
      <w:pPr>
        <w:spacing w:line="360" w:lineRule="auto"/>
      </w:pPr>
      <w:r w:rsidRPr="00C86305">
        <w:rPr>
          <w:b/>
        </w:rPr>
        <w:t xml:space="preserve">Matériel et </w:t>
      </w:r>
      <w:r>
        <w:rPr>
          <w:b/>
        </w:rPr>
        <w:t>M</w:t>
      </w:r>
      <w:r w:rsidRPr="00C86305">
        <w:rPr>
          <w:b/>
        </w:rPr>
        <w:t>éthodes:</w:t>
      </w:r>
      <w:r w:rsidR="00644828">
        <w:rPr>
          <w:b/>
        </w:rPr>
        <w:t xml:space="preserve"> </w:t>
      </w:r>
      <w:r w:rsidRPr="00644828">
        <w:t xml:space="preserve">Nous </w:t>
      </w:r>
      <w:r w:rsidR="00644828">
        <w:t xml:space="preserve">avons étudié les patients présents en hospitalisations </w:t>
      </w:r>
      <w:r w:rsidR="000B4D53">
        <w:t>complète</w:t>
      </w:r>
      <w:r w:rsidRPr="00C86305">
        <w:t xml:space="preserve">, sur 4 </w:t>
      </w:r>
      <w:r w:rsidR="00644828" w:rsidRPr="00C86305">
        <w:t>périodes</w:t>
      </w:r>
      <w:r w:rsidRPr="00C86305">
        <w:t xml:space="preserve"> de une semaine</w:t>
      </w:r>
      <w:r w:rsidR="00644828">
        <w:t xml:space="preserve"> en décembre et en juin sur 2ans</w:t>
      </w:r>
      <w:r>
        <w:t xml:space="preserve">, de la </w:t>
      </w:r>
      <w:r w:rsidR="00644828">
        <w:t>première</w:t>
      </w:r>
      <w:r>
        <w:t xml:space="preserve"> </w:t>
      </w:r>
      <w:r w:rsidR="00644828">
        <w:t>semaine</w:t>
      </w:r>
      <w:r>
        <w:t xml:space="preserve"> de </w:t>
      </w:r>
      <w:r w:rsidR="00644828">
        <w:t>décembre</w:t>
      </w:r>
      <w:r>
        <w:t xml:space="preserve"> 2016</w:t>
      </w:r>
      <w:r w:rsidR="00644828">
        <w:t xml:space="preserve"> a la première semaine de juin 2018.</w:t>
      </w:r>
      <w:r w:rsidRPr="00C86305">
        <w:t xml:space="preserve"> </w:t>
      </w:r>
      <w:r>
        <w:t xml:space="preserve">Notre effectif total </w:t>
      </w:r>
      <w:r w:rsidRPr="00C86305">
        <w:t xml:space="preserve">se </w:t>
      </w:r>
      <w:r w:rsidR="00644828" w:rsidRPr="00C86305">
        <w:t>compose,</w:t>
      </w:r>
      <w:r w:rsidR="00644828">
        <w:t xml:space="preserve"> de</w:t>
      </w:r>
      <w:r>
        <w:t xml:space="preserve"> 132 patient, une patient ayant été présente sur 2 </w:t>
      </w:r>
      <w:r w:rsidR="00644828">
        <w:t>périodes</w:t>
      </w:r>
      <w:r>
        <w:t xml:space="preserve"> </w:t>
      </w:r>
      <w:r w:rsidR="00644828">
        <w:t xml:space="preserve">consécutives. </w:t>
      </w:r>
    </w:p>
    <w:p w:rsidR="00C86305" w:rsidRDefault="00C86305" w:rsidP="007B7DB1">
      <w:pPr>
        <w:spacing w:line="360" w:lineRule="auto"/>
        <w:rPr>
          <w:b/>
        </w:rPr>
      </w:pPr>
    </w:p>
    <w:p w:rsidR="00C86305" w:rsidRDefault="00644828" w:rsidP="007B7DB1">
      <w:pPr>
        <w:spacing w:line="360" w:lineRule="auto"/>
      </w:pPr>
      <w:r w:rsidRPr="00644828">
        <w:rPr>
          <w:b/>
        </w:rPr>
        <w:t>Résultats</w:t>
      </w:r>
      <w:r w:rsidR="00C86305" w:rsidRPr="00644828">
        <w:rPr>
          <w:b/>
        </w:rPr>
        <w:t>:</w:t>
      </w:r>
      <w:r w:rsidR="00C86305">
        <w:t xml:space="preserve"> </w:t>
      </w:r>
      <w:r>
        <w:t xml:space="preserve">Depuis l'introduction de médecins généraliste et d'une diététicienne, l'évaluation nutritionnelle , a nettement  augmentées , passant de ... à ..., </w:t>
      </w:r>
    </w:p>
    <w:p w:rsidR="00644828" w:rsidRDefault="00644828" w:rsidP="007B7DB1">
      <w:pPr>
        <w:spacing w:line="360" w:lineRule="auto"/>
      </w:pPr>
      <w:r>
        <w:t xml:space="preserve">La </w:t>
      </w:r>
      <w:r w:rsidR="00FF237A">
        <w:t>dénutrition</w:t>
      </w:r>
      <w:r>
        <w:t xml:space="preserve">  </w:t>
      </w:r>
      <w:r w:rsidR="00FF237A">
        <w:t>sévère</w:t>
      </w:r>
      <w:r>
        <w:t xml:space="preserve"> </w:t>
      </w:r>
    </w:p>
    <w:p w:rsidR="00644828" w:rsidRDefault="00644828" w:rsidP="007B7DB1">
      <w:pPr>
        <w:spacing w:line="360" w:lineRule="auto"/>
      </w:pPr>
      <w:r>
        <w:t xml:space="preserve">La </w:t>
      </w:r>
      <w:r w:rsidR="00FF237A">
        <w:t>dénutrition</w:t>
      </w:r>
      <w:r>
        <w:t xml:space="preserve"> </w:t>
      </w:r>
      <w:r w:rsidR="00FF237A">
        <w:t>modérée</w:t>
      </w:r>
    </w:p>
    <w:p w:rsidR="00644828" w:rsidRDefault="00FF237A" w:rsidP="007B7DB1">
      <w:pPr>
        <w:spacing w:line="360" w:lineRule="auto"/>
      </w:pPr>
      <w:r>
        <w:t>Albuminémie</w:t>
      </w:r>
      <w:r w:rsidR="00644828">
        <w:t>,</w:t>
      </w:r>
      <w:r w:rsidR="00955DF8">
        <w:t xml:space="preserve"> dont le dosage a été augmenté par 3,</w:t>
      </w:r>
      <w:r w:rsidR="00644828">
        <w:t xml:space="preserve"> rest</w:t>
      </w:r>
      <w:r>
        <w:t>e</w:t>
      </w:r>
      <w:r w:rsidR="00644828">
        <w:t xml:space="preserve"> basse quelques soit la période, au </w:t>
      </w:r>
      <w:r>
        <w:t>maximum</w:t>
      </w:r>
      <w:r w:rsidR="00644828">
        <w:t xml:space="preserve"> a 28g/dl en 2018.</w:t>
      </w:r>
    </w:p>
    <w:p w:rsidR="00FF237A" w:rsidRDefault="00644828" w:rsidP="007B7DB1">
      <w:pPr>
        <w:spacing w:line="360" w:lineRule="auto"/>
      </w:pPr>
      <w:r>
        <w:t xml:space="preserve">Nous voyons, de plus une augmentation de la population en surpoids, voir en </w:t>
      </w:r>
      <w:r w:rsidR="00FF237A">
        <w:t>obésité</w:t>
      </w:r>
    </w:p>
    <w:p w:rsidR="00644828" w:rsidRDefault="00644828" w:rsidP="007B7DB1">
      <w:pPr>
        <w:spacing w:line="360" w:lineRule="auto"/>
      </w:pPr>
      <w:r>
        <w:lastRenderedPageBreak/>
        <w:t xml:space="preserve">IL ya eu une diminution drastique ,que la </w:t>
      </w:r>
      <w:r w:rsidR="00FF237A">
        <w:t>nutrition</w:t>
      </w:r>
      <w:r>
        <w:t xml:space="preserve"> </w:t>
      </w:r>
      <w:r w:rsidR="00FF237A">
        <w:t>parentérale</w:t>
      </w:r>
      <w:r>
        <w:t xml:space="preserve">, au </w:t>
      </w:r>
      <w:r w:rsidR="00FF237A">
        <w:t>bénéfice</w:t>
      </w:r>
      <w:r>
        <w:t xml:space="preserve"> d'une augmentation des conseils </w:t>
      </w:r>
      <w:r w:rsidR="00FF237A">
        <w:t>diététiques</w:t>
      </w:r>
      <w:r>
        <w:t xml:space="preserve"> personnalisés et des </w:t>
      </w:r>
      <w:r w:rsidR="00FF237A">
        <w:t>compléments</w:t>
      </w:r>
      <w:r>
        <w:t xml:space="preserve"> alimentaires oraux.</w:t>
      </w:r>
    </w:p>
    <w:p w:rsidR="00644828" w:rsidRDefault="00644828" w:rsidP="007B7DB1">
      <w:pPr>
        <w:spacing w:line="360" w:lineRule="auto"/>
      </w:pPr>
      <w:r>
        <w:t>Ceci s'est traduit par une nette diminution du taux d'infection de PAC</w:t>
      </w:r>
      <w:r w:rsidR="00FF237A">
        <w:t>, et une diminution d'une tiers de nos dépenses, nutritionnelles.</w:t>
      </w:r>
    </w:p>
    <w:p w:rsidR="00644828" w:rsidRDefault="00644828" w:rsidP="007B7DB1">
      <w:pPr>
        <w:spacing w:line="360" w:lineRule="auto"/>
      </w:pPr>
    </w:p>
    <w:p w:rsidR="00FF237A" w:rsidRPr="00955DF8" w:rsidRDefault="00644828" w:rsidP="007B7DB1">
      <w:pPr>
        <w:spacing w:line="360" w:lineRule="auto"/>
        <w:rPr>
          <w:b/>
        </w:rPr>
      </w:pPr>
      <w:r>
        <w:rPr>
          <w:b/>
        </w:rPr>
        <w:t>C</w:t>
      </w:r>
      <w:r w:rsidRPr="00644828">
        <w:rPr>
          <w:b/>
        </w:rPr>
        <w:t>onclusion:</w:t>
      </w:r>
      <w:r w:rsidR="00FF237A" w:rsidRPr="00955DF8">
        <w:t xml:space="preserve"> </w:t>
      </w:r>
      <w:r w:rsidR="00955DF8" w:rsidRPr="00955DF8">
        <w:t>L'introduction</w:t>
      </w:r>
      <w:r w:rsidR="00955DF8">
        <w:rPr>
          <w:b/>
        </w:rPr>
        <w:t xml:space="preserve"> </w:t>
      </w:r>
      <w:r w:rsidR="00955DF8" w:rsidRPr="00955DF8">
        <w:t>de ces nouveaux acteurs au sein du sein d'Oncologie -Hématologie</w:t>
      </w:r>
      <w:r w:rsidR="00955DF8">
        <w:t>, a permis un meilleur dépistage et  une prise en charge  nutritionnelle plus conforme aux recommandations des différentes sociétés savantes.</w:t>
      </w:r>
      <w:r w:rsidR="00955DF8" w:rsidRPr="00FF237A">
        <w:t xml:space="preserve"> Il</w:t>
      </w:r>
      <w:r w:rsidR="00FF237A" w:rsidRPr="00FF237A">
        <w:t xml:space="preserve"> rest</w:t>
      </w:r>
      <w:r w:rsidR="00FF237A">
        <w:t>e</w:t>
      </w:r>
      <w:r w:rsidR="00FF237A" w:rsidRPr="00FF237A">
        <w:t xml:space="preserve"> encore beaucoup de travail a accomplir, car la nutrition entérale peu être augmentée, le pourcentage de perte de poids durant hospitalisation devra être mieux surveillé. La formation des personnels médicaux et paramédicaux reste </w:t>
      </w:r>
      <w:r w:rsidR="00FF237A">
        <w:t xml:space="preserve">à </w:t>
      </w:r>
      <w:r w:rsidR="00FF237A" w:rsidRPr="00FF237A">
        <w:t>poursuivre</w:t>
      </w:r>
      <w:r w:rsidR="00FF237A">
        <w:t xml:space="preserve"> .C</w:t>
      </w:r>
      <w:r w:rsidR="00FF237A" w:rsidRPr="00FF237A">
        <w:t>réation d'une prise de sang d'annonce, afin de repérer au plus tôt cette dénutrition, et de la prendre en charge en service. Projet , d'amélioration de la nutrition dans le service, avec en plus des ateliers du gout, l'introduction d'un goute</w:t>
      </w:r>
      <w:r w:rsidR="00FF237A">
        <w:t>r .</w:t>
      </w:r>
      <w:r w:rsidR="00955DF8">
        <w:t>P</w:t>
      </w:r>
      <w:r w:rsidR="00955DF8" w:rsidRPr="00FF237A">
        <w:t>éren</w:t>
      </w:r>
      <w:r w:rsidR="00955DF8">
        <w:t>n</w:t>
      </w:r>
      <w:r w:rsidR="00955DF8" w:rsidRPr="00FF237A">
        <w:t>iser</w:t>
      </w:r>
      <w:r w:rsidR="00FF237A" w:rsidRPr="00FF237A">
        <w:t xml:space="preserve"> le poste de </w:t>
      </w:r>
      <w:r w:rsidR="00955DF8" w:rsidRPr="00FF237A">
        <w:t>diét</w:t>
      </w:r>
      <w:r w:rsidR="00955DF8">
        <w:t>éticienne</w:t>
      </w:r>
      <w:r w:rsidR="00FF237A" w:rsidRPr="00FF237A">
        <w:t xml:space="preserve"> et le passer a plein temps</w:t>
      </w:r>
    </w:p>
    <w:p w:rsidR="00C86305" w:rsidRPr="00C86305" w:rsidRDefault="00C86305" w:rsidP="007B7DB1">
      <w:pPr>
        <w:spacing w:line="360" w:lineRule="auto"/>
        <w:rPr>
          <w:b/>
        </w:rPr>
      </w:pPr>
    </w:p>
    <w:p w:rsidR="00C86305" w:rsidRDefault="00C86305" w:rsidP="007B7DB1">
      <w:pPr>
        <w:spacing w:line="360" w:lineRule="auto"/>
      </w:pPr>
    </w:p>
    <w:p w:rsidR="00C86305" w:rsidRPr="002A6237" w:rsidRDefault="00C86305"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Pr="00D64F10" w:rsidRDefault="00D64F10" w:rsidP="007B7DB1">
      <w:pPr>
        <w:spacing w:line="360" w:lineRule="auto"/>
      </w:pPr>
    </w:p>
    <w:p w:rsidR="00D64F10" w:rsidRDefault="000812EA" w:rsidP="007B7DB1">
      <w:pPr>
        <w:pStyle w:val="Titre1"/>
        <w:spacing w:line="360" w:lineRule="auto"/>
      </w:pPr>
      <w:bookmarkStart w:id="96" w:name="_Toc532562076"/>
      <w:r>
        <w:t>Résumé</w:t>
      </w:r>
      <w:r w:rsidR="00D64F10">
        <w:t xml:space="preserve"> en Anglais</w:t>
      </w:r>
      <w:bookmarkEnd w:id="96"/>
    </w:p>
    <w:p w:rsidR="0039128E" w:rsidRDefault="0039128E" w:rsidP="007B7DB1">
      <w:pPr>
        <w:spacing w:line="360" w:lineRule="auto"/>
      </w:pPr>
      <w:r>
        <w:br w:type="page"/>
      </w:r>
    </w:p>
    <w:p w:rsidR="007B381C" w:rsidRPr="007B381C" w:rsidRDefault="00F55BA4" w:rsidP="007B381C">
      <w:pPr>
        <w:pStyle w:val="Bibliographie"/>
        <w:rPr>
          <w:rFonts w:ascii="Cambria" w:hAnsi="Cambria"/>
          <w:sz w:val="28"/>
        </w:rPr>
      </w:pPr>
      <w:r w:rsidRPr="00F55BA4">
        <w:lastRenderedPageBreak/>
        <w:fldChar w:fldCharType="begin"/>
      </w:r>
      <w:r w:rsidR="007B381C">
        <w:instrText xml:space="preserve"> ADDIN ZOTERO_BIBL {"uncited":[],"omitted":[],"custom":[]} CSL_BIBLIOGRAPHY </w:instrText>
      </w:r>
      <w:r w:rsidRPr="00F55BA4">
        <w:fldChar w:fldCharType="separate"/>
      </w:r>
      <w:r w:rsidR="007B381C" w:rsidRPr="007B381C">
        <w:rPr>
          <w:rFonts w:ascii="Cambria" w:hAnsi="Cambria"/>
          <w:sz w:val="28"/>
        </w:rPr>
        <w:t xml:space="preserve">1. </w:t>
      </w:r>
      <w:r w:rsidR="007B381C" w:rsidRPr="007B381C">
        <w:rPr>
          <w:rFonts w:ascii="Cambria" w:hAnsi="Cambria"/>
          <w:sz w:val="28"/>
        </w:rPr>
        <w:tab/>
        <w:t xml:space="preserve">BOUDOURESQUE C.F. Manuel de rédaction scientifique et technique. Quatrième édition. Centre d’Océanologie de Marseille. In 2006. p. 43. </w:t>
      </w:r>
    </w:p>
    <w:p w:rsidR="007B381C" w:rsidRPr="007B381C" w:rsidRDefault="007B381C" w:rsidP="007B381C">
      <w:pPr>
        <w:pStyle w:val="Bibliographie"/>
        <w:rPr>
          <w:rFonts w:ascii="Cambria" w:hAnsi="Cambria"/>
          <w:sz w:val="28"/>
        </w:rPr>
      </w:pPr>
      <w:r w:rsidRPr="007B381C">
        <w:rPr>
          <w:rFonts w:ascii="Cambria" w:hAnsi="Cambria"/>
          <w:sz w:val="28"/>
        </w:rPr>
        <w:t xml:space="preserve">2. </w:t>
      </w:r>
      <w:r w:rsidRPr="007B381C">
        <w:rPr>
          <w:rFonts w:ascii="Cambria" w:hAnsi="Cambria"/>
          <w:sz w:val="28"/>
        </w:rPr>
        <w:tab/>
        <w:t xml:space="preserve">Laplanche A, Com-Nougué C, Flamant R. Methodes statistiques appliquées à la recherche clinique. Flammarion. Paris; 1987. </w:t>
      </w:r>
    </w:p>
    <w:p w:rsidR="0039128E" w:rsidRDefault="00F55BA4" w:rsidP="007B7DB1">
      <w:pPr>
        <w:pStyle w:val="Titre1"/>
        <w:spacing w:line="360" w:lineRule="auto"/>
      </w:pPr>
      <w:r>
        <w:fldChar w:fldCharType="end"/>
      </w:r>
      <w:bookmarkStart w:id="97" w:name="_Toc532562077"/>
      <w:r w:rsidR="0039128E" w:rsidRPr="0039128E">
        <w:t>Bibliographie</w:t>
      </w:r>
      <w:bookmarkEnd w:id="97"/>
    </w:p>
    <w:p w:rsidR="0039128E" w:rsidRDefault="0039128E" w:rsidP="007B7DB1">
      <w:pPr>
        <w:spacing w:line="360" w:lineRule="auto"/>
      </w:pPr>
    </w:p>
    <w:p w:rsidR="0039128E" w:rsidRDefault="0039128E" w:rsidP="007B7DB1">
      <w:pPr>
        <w:pStyle w:val="Paragraphedeliste"/>
        <w:numPr>
          <w:ilvl w:val="0"/>
          <w:numId w:val="31"/>
        </w:numPr>
        <w:spacing w:line="360" w:lineRule="auto"/>
      </w:pPr>
      <w:r>
        <w:t>Données globales d’épidémiologie des cancers - Epidémiologie des cance</w:t>
      </w:r>
      <w:r w:rsidR="007B381C">
        <w:t>rs [Internet]</w:t>
      </w:r>
      <w:r>
        <w:t>. Disponible sur: https://www.e-cancer.fr/Professionnels-de-sante/Les-chiffres-du-cancer-en-France/Epidemiologie-des-cancers/Donnees-globales</w:t>
      </w:r>
    </w:p>
    <w:p w:rsidR="0039128E" w:rsidRDefault="0039128E" w:rsidP="007B7DB1">
      <w:pPr>
        <w:pStyle w:val="Paragraphedeliste"/>
        <w:numPr>
          <w:ilvl w:val="0"/>
          <w:numId w:val="31"/>
        </w:numPr>
        <w:spacing w:line="360" w:lineRule="auto"/>
      </w:pPr>
      <w:r>
        <w:t xml:space="preserve">UNICANCER - Les chiffres du cancer en France [Internet]. [cité 7 </w:t>
      </w:r>
      <w:proofErr w:type="spellStart"/>
      <w:r>
        <w:t>déc</w:t>
      </w:r>
      <w:proofErr w:type="spellEnd"/>
      <w:r>
        <w:t xml:space="preserve"> 2018]. Disponible sur: http://www.unicancer.fr/le-groupe-unicancer/les-chiffres-cles/les-chiffres-du-cancer-en-france</w:t>
      </w:r>
    </w:p>
    <w:p w:rsidR="0039128E" w:rsidRDefault="0039128E" w:rsidP="007B7DB1">
      <w:pPr>
        <w:pStyle w:val="Paragraphedeliste"/>
        <w:numPr>
          <w:ilvl w:val="0"/>
          <w:numId w:val="31"/>
        </w:numPr>
        <w:spacing w:line="360" w:lineRule="auto"/>
      </w:pPr>
      <w:r>
        <w:t xml:space="preserve">Le Plan cancer 2009-2013 - Les Plans cancer de 2003 à 2013 [Internet]. [cité 7 </w:t>
      </w:r>
      <w:proofErr w:type="spellStart"/>
      <w:r>
        <w:t>déc</w:t>
      </w:r>
      <w:proofErr w:type="spellEnd"/>
      <w:r>
        <w:t xml:space="preserve"> 2018]. Disponible sur: https://www.e-cancer.fr/Plan-cancer/Les-Plans-cancer-de-2003-a-2013/Le-Plan-cancer-2009-2013</w:t>
      </w:r>
    </w:p>
    <w:p w:rsidR="0039128E" w:rsidRDefault="0039128E" w:rsidP="007B7DB1">
      <w:pPr>
        <w:pStyle w:val="Paragraphedeliste"/>
        <w:numPr>
          <w:ilvl w:val="0"/>
          <w:numId w:val="31"/>
        </w:numPr>
        <w:spacing w:line="360" w:lineRule="auto"/>
      </w:pPr>
      <w:r>
        <w:t xml:space="preserve">Plan cancer 2014-2019, de quoi s’agit-il ? - Plan cancer 2014-2019 : priorités et objectifs [Internet]. [cité 7 </w:t>
      </w:r>
      <w:proofErr w:type="spellStart"/>
      <w:r>
        <w:t>déc</w:t>
      </w:r>
      <w:proofErr w:type="spellEnd"/>
      <w:r>
        <w:t xml:space="preserve"> 2018]. Disponible sur: https://www.e-cancer.fr/Plan-cancer/Plan-cancer-2014-2019-priorites-et-objectifs/Plan-cancer-2014-2019-de-quoi-s-agit-il</w:t>
      </w:r>
    </w:p>
    <w:p w:rsidR="0039128E" w:rsidRDefault="0039128E" w:rsidP="007B7DB1">
      <w:pPr>
        <w:pStyle w:val="Paragraphedeliste"/>
        <w:numPr>
          <w:ilvl w:val="0"/>
          <w:numId w:val="31"/>
        </w:numPr>
        <w:spacing w:line="360" w:lineRule="auto"/>
      </w:pPr>
      <w:r>
        <w:t xml:space="preserve">Types de soins - Soins de support [Internet]. [cité 7 </w:t>
      </w:r>
      <w:proofErr w:type="spellStart"/>
      <w:r>
        <w:t>déc</w:t>
      </w:r>
      <w:proofErr w:type="spellEnd"/>
      <w:r>
        <w:t xml:space="preserve"> 2018]. Disponible sur: https://www.e-cancer.fr/Patients-et-proches/Qualite-de-vie/Soins-de-support/Types-de-soins</w:t>
      </w:r>
    </w:p>
    <w:p w:rsidR="0039128E" w:rsidRPr="00D64F10" w:rsidRDefault="0039128E" w:rsidP="007B7DB1">
      <w:pPr>
        <w:pStyle w:val="Paragraphedeliste"/>
        <w:numPr>
          <w:ilvl w:val="0"/>
          <w:numId w:val="31"/>
        </w:numPr>
        <w:spacing w:line="360" w:lineRule="auto"/>
        <w:rPr>
          <w:lang w:val="en-US"/>
        </w:rPr>
      </w:pPr>
      <w:r w:rsidRPr="00D64F10">
        <w:rPr>
          <w:lang w:val="en-US"/>
        </w:rPr>
        <w:t xml:space="preserve">Tisdale MJ. Wasting in Cancer. J </w:t>
      </w:r>
      <w:proofErr w:type="spellStart"/>
      <w:r w:rsidRPr="00D64F10">
        <w:rPr>
          <w:lang w:val="en-US"/>
        </w:rPr>
        <w:t>Nutr</w:t>
      </w:r>
      <w:proofErr w:type="spellEnd"/>
      <w:r w:rsidRPr="00D64F10">
        <w:rPr>
          <w:lang w:val="en-US"/>
        </w:rPr>
        <w:t xml:space="preserve">. 1 </w:t>
      </w:r>
      <w:proofErr w:type="spellStart"/>
      <w:r w:rsidRPr="00D64F10">
        <w:rPr>
          <w:lang w:val="en-US"/>
        </w:rPr>
        <w:t>janv</w:t>
      </w:r>
      <w:proofErr w:type="spellEnd"/>
      <w:r w:rsidRPr="00D64F10">
        <w:rPr>
          <w:lang w:val="en-US"/>
        </w:rPr>
        <w:t xml:space="preserve"> 1999;129(1):243S-246S.</w:t>
      </w:r>
    </w:p>
    <w:p w:rsidR="0039128E" w:rsidRDefault="0039128E" w:rsidP="007B7DB1">
      <w:pPr>
        <w:pStyle w:val="Paragraphedeliste"/>
        <w:numPr>
          <w:ilvl w:val="0"/>
          <w:numId w:val="31"/>
        </w:numPr>
        <w:spacing w:line="360" w:lineRule="auto"/>
      </w:pPr>
      <w:proofErr w:type="spellStart"/>
      <w:r>
        <w:t>Lacau</w:t>
      </w:r>
      <w:proofErr w:type="spellEnd"/>
      <w:r>
        <w:t xml:space="preserve"> st </w:t>
      </w:r>
      <w:proofErr w:type="spellStart"/>
      <w:r>
        <w:t>guily</w:t>
      </w:r>
      <w:proofErr w:type="spellEnd"/>
      <w:r>
        <w:t xml:space="preserve"> J, </w:t>
      </w:r>
      <w:proofErr w:type="spellStart"/>
      <w:r>
        <w:t>Oziel</w:t>
      </w:r>
      <w:proofErr w:type="spellEnd"/>
      <w:r>
        <w:t xml:space="preserve"> </w:t>
      </w:r>
      <w:proofErr w:type="spellStart"/>
      <w:r>
        <w:t>taieb</w:t>
      </w:r>
      <w:proofErr w:type="spellEnd"/>
      <w:r>
        <w:t xml:space="preserve"> S, </w:t>
      </w:r>
      <w:proofErr w:type="spellStart"/>
      <w:r>
        <w:t>Braticevic</w:t>
      </w:r>
      <w:proofErr w:type="spellEnd"/>
      <w:r>
        <w:t xml:space="preserve"> C, </w:t>
      </w:r>
      <w:proofErr w:type="spellStart"/>
      <w:r>
        <w:t>Zeanandin</w:t>
      </w:r>
      <w:proofErr w:type="spellEnd"/>
      <w:r>
        <w:t xml:space="preserve"> G, Hébert C, Huguet F, et al. Regards croisés sur la dénutrition en cancérologie ORL. Résultats à partir de l’étude NUTRICANCER 2012. Ann Fr </w:t>
      </w:r>
      <w:proofErr w:type="spellStart"/>
      <w:r>
        <w:t>Oto-Rhino</w:t>
      </w:r>
      <w:proofErr w:type="spellEnd"/>
      <w:r>
        <w:t>-</w:t>
      </w:r>
      <w:proofErr w:type="spellStart"/>
      <w:r>
        <w:t>Laryngol</w:t>
      </w:r>
      <w:proofErr w:type="spellEnd"/>
      <w:r>
        <w:t xml:space="preserve"> </w:t>
      </w:r>
      <w:proofErr w:type="spellStart"/>
      <w:r>
        <w:t>Pathol</w:t>
      </w:r>
      <w:proofErr w:type="spellEnd"/>
      <w:r>
        <w:t xml:space="preserve"> </w:t>
      </w:r>
      <w:proofErr w:type="spellStart"/>
      <w:r>
        <w:t>Cervico-Faciale</w:t>
      </w:r>
      <w:proofErr w:type="spellEnd"/>
      <w:r>
        <w:t xml:space="preserve">. </w:t>
      </w:r>
      <w:proofErr w:type="spellStart"/>
      <w:r>
        <w:t>oct</w:t>
      </w:r>
      <w:proofErr w:type="spellEnd"/>
      <w:r>
        <w:t xml:space="preserve"> 2013;130(4):A95.</w:t>
      </w:r>
    </w:p>
    <w:p w:rsidR="0039128E" w:rsidRPr="008D3D0E" w:rsidRDefault="0039128E" w:rsidP="007B7DB1">
      <w:pPr>
        <w:pStyle w:val="Paragraphedeliste"/>
        <w:numPr>
          <w:ilvl w:val="0"/>
          <w:numId w:val="31"/>
        </w:numPr>
        <w:spacing w:line="360" w:lineRule="auto"/>
        <w:rPr>
          <w:lang w:val="en-US"/>
        </w:rPr>
      </w:pPr>
      <w:proofErr w:type="spellStart"/>
      <w:r w:rsidRPr="00D64F10">
        <w:rPr>
          <w:lang w:val="en-US"/>
        </w:rPr>
        <w:t>Lis</w:t>
      </w:r>
      <w:proofErr w:type="spellEnd"/>
      <w:r w:rsidRPr="00D64F10">
        <w:rPr>
          <w:lang w:val="en-US"/>
        </w:rPr>
        <w:t xml:space="preserve"> CG, Gupta D, </w:t>
      </w:r>
      <w:proofErr w:type="spellStart"/>
      <w:r w:rsidRPr="00D64F10">
        <w:rPr>
          <w:lang w:val="en-US"/>
        </w:rPr>
        <w:t>Lammersfeld</w:t>
      </w:r>
      <w:proofErr w:type="spellEnd"/>
      <w:r w:rsidRPr="00D64F10">
        <w:rPr>
          <w:lang w:val="en-US"/>
        </w:rPr>
        <w:t xml:space="preserve"> CA, </w:t>
      </w:r>
      <w:proofErr w:type="spellStart"/>
      <w:r w:rsidRPr="00D64F10">
        <w:rPr>
          <w:lang w:val="en-US"/>
        </w:rPr>
        <w:t>Markman</w:t>
      </w:r>
      <w:proofErr w:type="spellEnd"/>
      <w:r w:rsidRPr="00D64F10">
        <w:rPr>
          <w:lang w:val="en-US"/>
        </w:rPr>
        <w:t xml:space="preserve"> M, </w:t>
      </w:r>
      <w:proofErr w:type="spellStart"/>
      <w:r w:rsidRPr="00D64F10">
        <w:rPr>
          <w:lang w:val="en-US"/>
        </w:rPr>
        <w:t>Vashi</w:t>
      </w:r>
      <w:proofErr w:type="spellEnd"/>
      <w:r w:rsidRPr="00D64F10">
        <w:rPr>
          <w:lang w:val="en-US"/>
        </w:rPr>
        <w:t xml:space="preserve"> PG. Role of nutritional status in predicting quality of life outcomes in cancer – a systematic review of the epidemiological literature. </w:t>
      </w:r>
      <w:proofErr w:type="spellStart"/>
      <w:r w:rsidRPr="008D3D0E">
        <w:rPr>
          <w:lang w:val="en-US"/>
        </w:rPr>
        <w:t>Nutr</w:t>
      </w:r>
      <w:proofErr w:type="spellEnd"/>
      <w:r w:rsidRPr="008D3D0E">
        <w:rPr>
          <w:lang w:val="en-US"/>
        </w:rPr>
        <w:t xml:space="preserve"> J. 24 </w:t>
      </w:r>
      <w:proofErr w:type="spellStart"/>
      <w:r w:rsidRPr="008D3D0E">
        <w:rPr>
          <w:lang w:val="en-US"/>
        </w:rPr>
        <w:t>avr</w:t>
      </w:r>
      <w:proofErr w:type="spellEnd"/>
      <w:r w:rsidRPr="008D3D0E">
        <w:rPr>
          <w:lang w:val="en-US"/>
        </w:rPr>
        <w:t xml:space="preserve"> 2012;11:27.</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Arends</w:t>
      </w:r>
      <w:proofErr w:type="spellEnd"/>
      <w:r w:rsidRPr="00D64F10">
        <w:rPr>
          <w:lang w:val="en-US"/>
        </w:rPr>
        <w:t xml:space="preserve"> J, Bachmann P, </w:t>
      </w:r>
      <w:proofErr w:type="spellStart"/>
      <w:r w:rsidRPr="00D64F10">
        <w:rPr>
          <w:lang w:val="en-US"/>
        </w:rPr>
        <w:t>Baracos</w:t>
      </w:r>
      <w:proofErr w:type="spellEnd"/>
      <w:r w:rsidRPr="00D64F10">
        <w:rPr>
          <w:lang w:val="en-US"/>
        </w:rPr>
        <w:t xml:space="preserve"> V, </w:t>
      </w:r>
      <w:proofErr w:type="spellStart"/>
      <w:r w:rsidRPr="00D64F10">
        <w:rPr>
          <w:lang w:val="en-US"/>
        </w:rPr>
        <w:t>Barthelemy</w:t>
      </w:r>
      <w:proofErr w:type="spellEnd"/>
      <w:r w:rsidRPr="00D64F10">
        <w:rPr>
          <w:lang w:val="en-US"/>
        </w:rPr>
        <w:t xml:space="preserve"> N, </w:t>
      </w:r>
      <w:proofErr w:type="spellStart"/>
      <w:r w:rsidRPr="00D64F10">
        <w:rPr>
          <w:lang w:val="en-US"/>
        </w:rPr>
        <w:t>Bertz</w:t>
      </w:r>
      <w:proofErr w:type="spellEnd"/>
      <w:r w:rsidRPr="00D64F10">
        <w:rPr>
          <w:lang w:val="en-US"/>
        </w:rPr>
        <w:t xml:space="preserve"> H, </w:t>
      </w:r>
      <w:proofErr w:type="spellStart"/>
      <w:r w:rsidRPr="00D64F10">
        <w:rPr>
          <w:lang w:val="en-US"/>
        </w:rPr>
        <w:t>Bozzetti</w:t>
      </w:r>
      <w:proofErr w:type="spellEnd"/>
      <w:r w:rsidRPr="00D64F10">
        <w:rPr>
          <w:lang w:val="en-US"/>
        </w:rPr>
        <w:t xml:space="preserve"> F, et al. </w:t>
      </w:r>
      <w:r>
        <w:t xml:space="preserve">ESPEN guidelines on nutrition in cancer patients. Clin </w:t>
      </w:r>
      <w:proofErr w:type="spellStart"/>
      <w:r>
        <w:t>Nutr</w:t>
      </w:r>
      <w:proofErr w:type="spellEnd"/>
      <w:r>
        <w:t xml:space="preserve">. </w:t>
      </w:r>
      <w:proofErr w:type="spellStart"/>
      <w:r>
        <w:t>févr</w:t>
      </w:r>
      <w:proofErr w:type="spellEnd"/>
      <w:r>
        <w:t xml:space="preserve"> 2017;36(1):11</w:t>
      </w:r>
      <w:r w:rsidRPr="0039128E">
        <w:rPr>
          <w:rFonts w:ascii="MS Gothic" w:eastAsia="MS Gothic" w:hAnsi="MS Gothic" w:cs="MS Gothic" w:hint="eastAsia"/>
        </w:rPr>
        <w:t>‑</w:t>
      </w:r>
      <w:r w:rsidRPr="0039128E">
        <w:rPr>
          <w:rFonts w:ascii="Calibri" w:hAnsi="Calibri" w:cs="Calibri"/>
        </w:rPr>
        <w:t>48.</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Bozzetti</w:t>
      </w:r>
      <w:proofErr w:type="spellEnd"/>
      <w:r w:rsidRPr="00D64F10">
        <w:rPr>
          <w:lang w:val="en-US"/>
        </w:rPr>
        <w:t xml:space="preserve"> F. Tailoring the nutritional regimen in the elderly cancer patient. </w:t>
      </w:r>
      <w:proofErr w:type="spellStart"/>
      <w:r>
        <w:t>Nutr</w:t>
      </w:r>
      <w:proofErr w:type="spellEnd"/>
      <w:r>
        <w:t xml:space="preserve"> </w:t>
      </w:r>
      <w:proofErr w:type="spellStart"/>
      <w:r>
        <w:t>Burbank</w:t>
      </w:r>
      <w:proofErr w:type="spellEnd"/>
      <w:r>
        <w:t xml:space="preserve"> Los Angel </w:t>
      </w:r>
      <w:proofErr w:type="spellStart"/>
      <w:r>
        <w:t>Cty</w:t>
      </w:r>
      <w:proofErr w:type="spellEnd"/>
      <w:r>
        <w:t xml:space="preserve"> </w:t>
      </w:r>
      <w:proofErr w:type="spellStart"/>
      <w:r>
        <w:t>Calif</w:t>
      </w:r>
      <w:proofErr w:type="spellEnd"/>
      <w:r>
        <w:t xml:space="preserve">. </w:t>
      </w:r>
      <w:proofErr w:type="spellStart"/>
      <w:r>
        <w:t>avr</w:t>
      </w:r>
      <w:proofErr w:type="spellEnd"/>
      <w:r>
        <w:t xml:space="preserve"> 2015;31(4):612</w:t>
      </w:r>
      <w:r w:rsidRPr="0039128E">
        <w:rPr>
          <w:rFonts w:ascii="MS Gothic" w:eastAsia="MS Gothic" w:hAnsi="MS Gothic" w:cs="MS Gothic" w:hint="eastAsia"/>
        </w:rPr>
        <w:t>‑</w:t>
      </w:r>
      <w:r w:rsidRPr="0039128E">
        <w:rPr>
          <w:rFonts w:ascii="Calibri" w:hAnsi="Calibri" w:cs="Calibri"/>
        </w:rPr>
        <w:t>4.</w:t>
      </w:r>
    </w:p>
    <w:p w:rsidR="0039128E" w:rsidRPr="0039128E" w:rsidRDefault="0039128E" w:rsidP="007B7DB1">
      <w:pPr>
        <w:pStyle w:val="Paragraphedeliste"/>
        <w:numPr>
          <w:ilvl w:val="0"/>
          <w:numId w:val="31"/>
        </w:numPr>
        <w:spacing w:line="360" w:lineRule="auto"/>
        <w:rPr>
          <w:rFonts w:ascii="Calibri" w:hAnsi="Calibri" w:cs="Calibri"/>
        </w:rPr>
      </w:pPr>
      <w:r>
        <w:lastRenderedPageBreak/>
        <w:t xml:space="preserve">Bauer J, </w:t>
      </w:r>
      <w:proofErr w:type="spellStart"/>
      <w:r>
        <w:t>Biolo</w:t>
      </w:r>
      <w:proofErr w:type="spellEnd"/>
      <w:r>
        <w:t xml:space="preserve"> G, </w:t>
      </w:r>
      <w:proofErr w:type="spellStart"/>
      <w:r>
        <w:t>Cederholm</w:t>
      </w:r>
      <w:proofErr w:type="spellEnd"/>
      <w:r>
        <w:t xml:space="preserve"> T, Cesari M, Cruz-</w:t>
      </w:r>
      <w:proofErr w:type="spellStart"/>
      <w:r>
        <w:t>Jentoft</w:t>
      </w:r>
      <w:proofErr w:type="spellEnd"/>
      <w:r>
        <w:t xml:space="preserve"> AJ, Morley JE, et al. </w:t>
      </w:r>
      <w:r w:rsidRPr="00D64F10">
        <w:rPr>
          <w:lang w:val="en-US"/>
        </w:rPr>
        <w:t xml:space="preserve">Evidence-based recommendations for optimal dietary protein intake in older people: a position paper from the PROT-AGE Study Group. </w:t>
      </w:r>
      <w:r>
        <w:t xml:space="preserve">J Am Med </w:t>
      </w:r>
      <w:proofErr w:type="spellStart"/>
      <w:r>
        <w:t>Dir</w:t>
      </w:r>
      <w:proofErr w:type="spellEnd"/>
      <w:r>
        <w:t xml:space="preserve"> </w:t>
      </w:r>
      <w:proofErr w:type="spellStart"/>
      <w:r>
        <w:t>Assoc</w:t>
      </w:r>
      <w:proofErr w:type="spellEnd"/>
      <w:r>
        <w:t>. août 2013;14(8):542</w:t>
      </w:r>
      <w:r w:rsidRPr="0039128E">
        <w:rPr>
          <w:rFonts w:ascii="MS Gothic" w:eastAsia="MS Gothic" w:hAnsi="MS Gothic" w:cs="MS Gothic" w:hint="eastAsia"/>
        </w:rPr>
        <w:t>‑</w:t>
      </w:r>
      <w:r w:rsidRPr="0039128E">
        <w:rPr>
          <w:rFonts w:ascii="Calibri" w:hAnsi="Calibri" w:cs="Calibri"/>
        </w:rPr>
        <w:t>59.</w:t>
      </w:r>
    </w:p>
    <w:p w:rsidR="0039128E" w:rsidRDefault="0039128E" w:rsidP="007B7DB1">
      <w:pPr>
        <w:pStyle w:val="Paragraphedeliste"/>
        <w:numPr>
          <w:ilvl w:val="0"/>
          <w:numId w:val="31"/>
        </w:numPr>
        <w:spacing w:line="360" w:lineRule="auto"/>
      </w:pPr>
      <w:proofErr w:type="spellStart"/>
      <w:r>
        <w:t>Netgen</w:t>
      </w:r>
      <w:proofErr w:type="spellEnd"/>
      <w:r>
        <w:t xml:space="preserve">. Syndrome de renutrition inappropriée : aspects pratiques [Internet]. Revue Médicale Suisse. [cité 9 </w:t>
      </w:r>
      <w:proofErr w:type="spellStart"/>
      <w:r>
        <w:t>juill</w:t>
      </w:r>
      <w:proofErr w:type="spellEnd"/>
      <w:r>
        <w:t xml:space="preserve"> 2018]. Disponible sur: https://www.revmed.ch/RMS/2015/RMS-N-490/Syndrome-de-renutrition-inappropriee-aspects-pratiques</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t>Stanga</w:t>
      </w:r>
      <w:proofErr w:type="spellEnd"/>
      <w:r>
        <w:t xml:space="preserve"> Z, Brunner A, </w:t>
      </w:r>
      <w:proofErr w:type="spellStart"/>
      <w:r>
        <w:t>Leuenberger</w:t>
      </w:r>
      <w:proofErr w:type="spellEnd"/>
      <w:r>
        <w:t xml:space="preserve"> M, </w:t>
      </w:r>
      <w:proofErr w:type="spellStart"/>
      <w:r>
        <w:t>Grimble</w:t>
      </w:r>
      <w:proofErr w:type="spellEnd"/>
      <w:r>
        <w:t xml:space="preserve"> RF, </w:t>
      </w:r>
      <w:proofErr w:type="spellStart"/>
      <w:r>
        <w:t>Shenkin</w:t>
      </w:r>
      <w:proofErr w:type="spellEnd"/>
      <w:r>
        <w:t xml:space="preserve"> A, Allison SP, et al. </w:t>
      </w:r>
      <w:r w:rsidRPr="00D64F10">
        <w:rPr>
          <w:lang w:val="en-US"/>
        </w:rPr>
        <w:t xml:space="preserve">Nutrition in clinical practice—the </w:t>
      </w:r>
      <w:proofErr w:type="spellStart"/>
      <w:r w:rsidRPr="00D64F10">
        <w:rPr>
          <w:lang w:val="en-US"/>
        </w:rPr>
        <w:t>refeeding</w:t>
      </w:r>
      <w:proofErr w:type="spellEnd"/>
      <w:r w:rsidRPr="00D64F10">
        <w:rPr>
          <w:lang w:val="en-US"/>
        </w:rPr>
        <w:t xml:space="preserve"> syndrome: illustrative cases and guidelines for prevention and treatment. </w:t>
      </w:r>
      <w:proofErr w:type="spellStart"/>
      <w:r>
        <w:t>Eur</w:t>
      </w:r>
      <w:proofErr w:type="spellEnd"/>
      <w:r>
        <w:t xml:space="preserve"> J Clin </w:t>
      </w:r>
      <w:proofErr w:type="spellStart"/>
      <w:r>
        <w:t>Nutr</w:t>
      </w:r>
      <w:proofErr w:type="spellEnd"/>
      <w:r>
        <w:t>. juin 2008;62(6):687</w:t>
      </w:r>
      <w:r w:rsidRPr="0039128E">
        <w:rPr>
          <w:rFonts w:ascii="MS Gothic" w:eastAsia="MS Gothic" w:hAnsi="MS Gothic" w:cs="MS Gothic" w:hint="eastAsia"/>
        </w:rPr>
        <w:t>‑</w:t>
      </w:r>
      <w:r w:rsidRPr="0039128E">
        <w:rPr>
          <w:rFonts w:ascii="Calibri" w:hAnsi="Calibri" w:cs="Calibri"/>
        </w:rPr>
        <w:t>94.</w:t>
      </w:r>
    </w:p>
    <w:p w:rsidR="0039128E" w:rsidRDefault="0039128E" w:rsidP="007B7DB1">
      <w:pPr>
        <w:pStyle w:val="Paragraphedeliste"/>
        <w:numPr>
          <w:ilvl w:val="0"/>
          <w:numId w:val="31"/>
        </w:numPr>
        <w:spacing w:line="360" w:lineRule="auto"/>
      </w:pPr>
      <w:r>
        <w:t xml:space="preserve">Pressoir M, </w:t>
      </w:r>
      <w:proofErr w:type="spellStart"/>
      <w:r>
        <w:t>Desné</w:t>
      </w:r>
      <w:proofErr w:type="spellEnd"/>
      <w:r>
        <w:t xml:space="preserve"> S, </w:t>
      </w:r>
      <w:proofErr w:type="spellStart"/>
      <w:r>
        <w:t>Berchery</w:t>
      </w:r>
      <w:proofErr w:type="spellEnd"/>
      <w:r>
        <w:t xml:space="preserve"> D, Rossignol G, </w:t>
      </w:r>
      <w:proofErr w:type="spellStart"/>
      <w:r>
        <w:t>Poiree</w:t>
      </w:r>
      <w:proofErr w:type="spellEnd"/>
      <w:r>
        <w:t xml:space="preserve"> B, </w:t>
      </w:r>
      <w:proofErr w:type="spellStart"/>
      <w:r>
        <w:t>Meslier</w:t>
      </w:r>
      <w:proofErr w:type="spellEnd"/>
      <w:r>
        <w:t xml:space="preserve"> M, et al. </w:t>
      </w:r>
      <w:r w:rsidRPr="00D64F10">
        <w:rPr>
          <w:lang w:val="en-US"/>
        </w:rPr>
        <w:t xml:space="preserve">Prevalence, risk factors and clinical implications of malnutrition in French Comprehensive Cancer </w:t>
      </w:r>
      <w:proofErr w:type="spellStart"/>
      <w:r w:rsidRPr="00D64F10">
        <w:rPr>
          <w:lang w:val="en-US"/>
        </w:rPr>
        <w:t>Centres</w:t>
      </w:r>
      <w:proofErr w:type="spellEnd"/>
      <w:r w:rsidRPr="00D64F10">
        <w:rPr>
          <w:lang w:val="en-US"/>
        </w:rPr>
        <w:t xml:space="preserve">. </w:t>
      </w:r>
      <w:proofErr w:type="spellStart"/>
      <w:r>
        <w:t>Br</w:t>
      </w:r>
      <w:proofErr w:type="spellEnd"/>
      <w:r>
        <w:t xml:space="preserve"> J Cancer. 16 mars 2010;102(6):966.</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Silander</w:t>
      </w:r>
      <w:proofErr w:type="spellEnd"/>
      <w:r w:rsidRPr="00D64F10">
        <w:rPr>
          <w:lang w:val="en-US"/>
        </w:rPr>
        <w:t xml:space="preserve"> E, Nyman J, </w:t>
      </w:r>
      <w:proofErr w:type="spellStart"/>
      <w:r w:rsidRPr="00D64F10">
        <w:rPr>
          <w:lang w:val="en-US"/>
        </w:rPr>
        <w:t>Hammerlid</w:t>
      </w:r>
      <w:proofErr w:type="spellEnd"/>
      <w:r w:rsidRPr="00D64F10">
        <w:rPr>
          <w:lang w:val="en-US"/>
        </w:rPr>
        <w:t xml:space="preserve"> E. An exploration of factors predicting malnutrition in patients with advanced head and neck cancer. </w:t>
      </w:r>
      <w:r>
        <w:t xml:space="preserve">The Laryngoscope. 1 </w:t>
      </w:r>
      <w:proofErr w:type="spellStart"/>
      <w:r>
        <w:t>oct</w:t>
      </w:r>
      <w:proofErr w:type="spellEnd"/>
      <w:r>
        <w:t xml:space="preserve"> 2013;123(10):2428</w:t>
      </w:r>
      <w:r w:rsidRPr="0039128E">
        <w:rPr>
          <w:rFonts w:ascii="MS Gothic" w:eastAsia="MS Gothic" w:hAnsi="MS Gothic" w:cs="MS Gothic" w:hint="eastAsia"/>
        </w:rPr>
        <w:t>‑</w:t>
      </w:r>
      <w:r w:rsidRPr="0039128E">
        <w:rPr>
          <w:rFonts w:ascii="Calibri" w:hAnsi="Calibri" w:cs="Calibri"/>
        </w:rPr>
        <w:t>34.</w:t>
      </w:r>
    </w:p>
    <w:p w:rsidR="0039128E" w:rsidRPr="0039128E" w:rsidRDefault="0039128E" w:rsidP="007B7DB1">
      <w:pPr>
        <w:pStyle w:val="Paragraphedeliste"/>
        <w:numPr>
          <w:ilvl w:val="0"/>
          <w:numId w:val="31"/>
        </w:numPr>
        <w:spacing w:line="360" w:lineRule="auto"/>
      </w:pPr>
      <w:r>
        <w:t xml:space="preserve">Bachmann P, </w:t>
      </w:r>
      <w:proofErr w:type="spellStart"/>
      <w:r>
        <w:t>Quilliot</w:t>
      </w:r>
      <w:proofErr w:type="spellEnd"/>
      <w:r>
        <w:t xml:space="preserve"> D. Faut-il prévenir ou traiter la dénutrition associée aux cancers ORL, quand et comment ? </w:t>
      </w:r>
      <w:proofErr w:type="spellStart"/>
      <w:r>
        <w:t>Nutr</w:t>
      </w:r>
      <w:proofErr w:type="spellEnd"/>
      <w:r>
        <w:t xml:space="preserve"> Clin Métabolisme. 1 </w:t>
      </w:r>
      <w:proofErr w:type="spellStart"/>
      <w:r>
        <w:t>févr</w:t>
      </w:r>
      <w:proofErr w:type="spellEnd"/>
      <w:r>
        <w:t xml:space="preserve"> 2014;28(1):73</w:t>
      </w:r>
      <w:r w:rsidRPr="0039128E">
        <w:rPr>
          <w:rFonts w:ascii="MS Gothic" w:eastAsia="MS Gothic" w:hAnsi="MS Gothic" w:cs="MS Gothic" w:hint="eastAsia"/>
        </w:rPr>
        <w:t>‑</w:t>
      </w:r>
      <w:r w:rsidRPr="0039128E">
        <w:rPr>
          <w:rFonts w:ascii="Calibri" w:hAnsi="Calibri" w:cs="Calibri"/>
        </w:rPr>
        <w:t>8.</w:t>
      </w:r>
    </w:p>
    <w:p w:rsidR="0039128E" w:rsidRDefault="0039128E" w:rsidP="007B7DB1">
      <w:pPr>
        <w:spacing w:line="360" w:lineRule="auto"/>
      </w:pPr>
      <w:r>
        <w:br w:type="page"/>
      </w:r>
    </w:p>
    <w:p w:rsidR="0039128E" w:rsidRDefault="0039128E" w:rsidP="007B7DB1">
      <w:pPr>
        <w:pStyle w:val="Titre1"/>
        <w:spacing w:line="360" w:lineRule="auto"/>
      </w:pPr>
      <w:bookmarkStart w:id="98" w:name="_Toc532562078"/>
      <w:r w:rsidRPr="0039128E">
        <w:lastRenderedPageBreak/>
        <w:t xml:space="preserve">Tables des </w:t>
      </w:r>
      <w:proofErr w:type="spellStart"/>
      <w:r w:rsidRPr="0039128E">
        <w:t>matieres</w:t>
      </w:r>
      <w:proofErr w:type="spellEnd"/>
      <w:r w:rsidRPr="0039128E">
        <w:t xml:space="preserve"> des annexes</w:t>
      </w:r>
      <w:bookmarkEnd w:id="98"/>
    </w:p>
    <w:p w:rsidR="00681763" w:rsidRPr="00681763" w:rsidRDefault="00681763" w:rsidP="007B7DB1">
      <w:pPr>
        <w:spacing w:line="360" w:lineRule="auto"/>
      </w:pPr>
    </w:p>
    <w:p w:rsidR="00681763" w:rsidRDefault="00681763" w:rsidP="007B7DB1">
      <w:pPr>
        <w:spacing w:line="360" w:lineRule="auto"/>
      </w:pPr>
      <w:r>
        <w:t>Annexe 1</w:t>
      </w:r>
    </w:p>
    <w:p w:rsidR="00681763" w:rsidRPr="00681763" w:rsidRDefault="00681763" w:rsidP="007B7DB1">
      <w:pPr>
        <w:spacing w:line="360" w:lineRule="auto"/>
      </w:pPr>
      <w:r>
        <w:t>Annexe 2</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r>
        <w:t>Annexe 1:</w:t>
      </w:r>
    </w:p>
    <w:p w:rsidR="00681763" w:rsidRDefault="00681763" w:rsidP="007B7DB1">
      <w:pPr>
        <w:spacing w:line="360" w:lineRule="auto"/>
      </w:pPr>
      <w:r>
        <w:rPr>
          <w:rFonts w:ascii="Arial" w:hAnsi="Arial" w:cs="Arial"/>
          <w:color w:val="252525"/>
          <w:sz w:val="19"/>
          <w:szCs w:val="19"/>
          <w:shd w:val="clear" w:color="auto" w:fill="F9F9F9"/>
        </w:rPr>
        <w:t> Classement des cancers par mortalité projetée en 2015 en France métropolitaine par localisations selon le sexe (source: Les cancers en France - Edition 2015)</w:t>
      </w:r>
    </w:p>
    <w:p w:rsidR="00681763" w:rsidRDefault="00681763" w:rsidP="007B7DB1">
      <w:pPr>
        <w:spacing w:line="360" w:lineRule="auto"/>
      </w:pPr>
      <w:r w:rsidRPr="00681763">
        <w:rPr>
          <w:noProof/>
          <w:lang w:eastAsia="fr-FR"/>
        </w:rPr>
        <w:lastRenderedPageBreak/>
        <w:drawing>
          <wp:inline distT="0" distB="0" distL="0" distR="0">
            <wp:extent cx="4210050" cy="4562475"/>
            <wp:effectExtent l="19050" t="0" r="0"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210050" cy="4562475"/>
                    </a:xfrm>
                    <a:prstGeom prst="rect">
                      <a:avLst/>
                    </a:prstGeom>
                    <a:noFill/>
                    <a:ln w="9525">
                      <a:noFill/>
                      <a:miter lim="800000"/>
                      <a:headEnd/>
                      <a:tailEnd/>
                    </a:ln>
                  </pic:spPr>
                </pic:pic>
              </a:graphicData>
            </a:graphic>
          </wp:inline>
        </w:drawing>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p>
    <w:p w:rsidR="0039128E" w:rsidRDefault="0039128E" w:rsidP="007B7DB1">
      <w:pPr>
        <w:spacing w:line="360" w:lineRule="auto"/>
      </w:pPr>
    </w:p>
    <w:p w:rsidR="00BB1D5F" w:rsidRDefault="00BB1D5F" w:rsidP="007B7DB1">
      <w:pPr>
        <w:spacing w:line="360" w:lineRule="auto"/>
      </w:pPr>
    </w:p>
    <w:p w:rsidR="00BB1D5F" w:rsidRDefault="00BB1D5F" w:rsidP="007B7DB1">
      <w:pPr>
        <w:spacing w:line="360" w:lineRule="auto"/>
      </w:pPr>
    </w:p>
    <w:p w:rsidR="00BB1D5F" w:rsidRDefault="00BB1D5F" w:rsidP="007B7DB1">
      <w:pPr>
        <w:spacing w:line="360" w:lineRule="auto"/>
      </w:pPr>
    </w:p>
    <w:p w:rsidR="0039128E" w:rsidRDefault="0039128E" w:rsidP="007B7DB1">
      <w:pPr>
        <w:spacing w:line="360" w:lineRule="auto"/>
      </w:pPr>
      <w:proofErr w:type="spellStart"/>
      <w:r w:rsidRPr="0039128E">
        <w:t>Criietres</w:t>
      </w:r>
      <w:proofErr w:type="spellEnd"/>
      <w:r w:rsidRPr="0039128E">
        <w:t xml:space="preserve"> </w:t>
      </w:r>
      <w:proofErr w:type="spellStart"/>
      <w:r w:rsidRPr="0039128E">
        <w:t>sfnpe</w:t>
      </w:r>
      <w:proofErr w:type="spellEnd"/>
    </w:p>
    <w:p w:rsidR="00BB1D5F" w:rsidRDefault="00BB1D5F" w:rsidP="007B7DB1">
      <w:pPr>
        <w:spacing w:line="360" w:lineRule="auto"/>
      </w:pPr>
    </w:p>
    <w:p w:rsidR="00BB1D5F" w:rsidRDefault="00BB1D5F" w:rsidP="007B7DB1">
      <w:pPr>
        <w:spacing w:line="360" w:lineRule="auto"/>
      </w:pPr>
      <w:r>
        <w:rPr>
          <w:noProof/>
          <w:lang w:eastAsia="fr-FR"/>
        </w:rPr>
        <w:lastRenderedPageBreak/>
        <w:drawing>
          <wp:inline distT="0" distB="0" distL="0" distR="0">
            <wp:extent cx="5815965" cy="3891280"/>
            <wp:effectExtent l="19050" t="0" r="0" b="0"/>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815965" cy="3891280"/>
                    </a:xfrm>
                    <a:prstGeom prst="rect">
                      <a:avLst/>
                    </a:prstGeom>
                    <a:noFill/>
                    <a:ln w="9525">
                      <a:noFill/>
                      <a:miter lim="800000"/>
                      <a:headEnd/>
                      <a:tailEnd/>
                    </a:ln>
                  </pic:spPr>
                </pic:pic>
              </a:graphicData>
            </a:graphic>
          </wp:inline>
        </w:drawing>
      </w:r>
    </w:p>
    <w:p w:rsidR="0039128E" w:rsidRDefault="0039128E" w:rsidP="007B7DB1">
      <w:pPr>
        <w:spacing w:line="360" w:lineRule="auto"/>
      </w:pPr>
    </w:p>
    <w:p w:rsidR="0039128E" w:rsidRDefault="0039128E" w:rsidP="007B7DB1">
      <w:pPr>
        <w:spacing w:line="360" w:lineRule="auto"/>
      </w:pPr>
      <w:r w:rsidRPr="0039128E">
        <w:t xml:space="preserve">carte des centres experts en </w:t>
      </w:r>
      <w:r w:rsidR="0046487C" w:rsidRPr="0039128E">
        <w:t>nutrition</w:t>
      </w:r>
    </w:p>
    <w:p w:rsidR="0039128E" w:rsidRDefault="0039128E" w:rsidP="007B7DB1">
      <w:pPr>
        <w:spacing w:line="360" w:lineRule="auto"/>
      </w:pPr>
    </w:p>
    <w:p w:rsidR="0039128E" w:rsidRDefault="0039128E" w:rsidP="007B7DB1">
      <w:pPr>
        <w:spacing w:line="360" w:lineRule="auto"/>
      </w:pPr>
      <w:r w:rsidRPr="0039128E">
        <w:rPr>
          <w:noProof/>
          <w:lang w:eastAsia="fr-FR"/>
        </w:rPr>
        <w:lastRenderedPageBreak/>
        <w:drawing>
          <wp:inline distT="114300" distB="114300" distL="114300" distR="114300">
            <wp:extent cx="4104167" cy="4125433"/>
            <wp:effectExtent l="171450" t="133350" r="353533" b="313217"/>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cstate="print"/>
                    <a:srcRect/>
                    <a:stretch>
                      <a:fillRect/>
                    </a:stretch>
                  </pic:blipFill>
                  <pic:spPr>
                    <a:xfrm>
                      <a:off x="0" y="0"/>
                      <a:ext cx="4106257" cy="4127534"/>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Le SGA</w:t>
      </w:r>
    </w:p>
    <w:p w:rsidR="0039128E" w:rsidRDefault="0039128E" w:rsidP="007B7DB1">
      <w:pPr>
        <w:spacing w:line="360" w:lineRule="auto"/>
      </w:pPr>
      <w:r w:rsidRPr="0039128E">
        <w:rPr>
          <w:noProof/>
          <w:lang w:eastAsia="fr-FR"/>
        </w:rPr>
        <w:lastRenderedPageBreak/>
        <w:drawing>
          <wp:inline distT="114300" distB="114300" distL="114300" distR="114300">
            <wp:extent cx="3838575" cy="5191125"/>
            <wp:effectExtent l="171450" t="133350" r="371475" b="314325"/>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cstate="print"/>
                    <a:srcRect/>
                    <a:stretch>
                      <a:fillRect/>
                    </a:stretch>
                  </pic:blipFill>
                  <pic:spPr>
                    <a:xfrm>
                      <a:off x="0" y="0"/>
                      <a:ext cx="3838575" cy="51911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Mécanismes du  Syndrome de </w:t>
      </w:r>
      <w:proofErr w:type="spellStart"/>
      <w:r w:rsidRPr="0039128E">
        <w:t>renutriton</w:t>
      </w:r>
      <w:proofErr w:type="spellEnd"/>
      <w:r w:rsidRPr="0039128E">
        <w:t xml:space="preserve"> </w:t>
      </w:r>
      <w:proofErr w:type="spellStart"/>
      <w:r w:rsidRPr="0039128E">
        <w:t>inaproprié</w:t>
      </w:r>
      <w:proofErr w:type="spellEnd"/>
      <w:r>
        <w:t>:</w:t>
      </w:r>
    </w:p>
    <w:p w:rsidR="0039128E" w:rsidRDefault="0039128E" w:rsidP="007B7DB1">
      <w:pPr>
        <w:spacing w:line="360" w:lineRule="auto"/>
      </w:pPr>
      <w:r w:rsidRPr="0039128E">
        <w:rPr>
          <w:noProof/>
          <w:lang w:eastAsia="fr-FR"/>
        </w:rPr>
        <w:lastRenderedPageBreak/>
        <w:drawing>
          <wp:inline distT="114300" distB="114300" distL="114300" distR="114300">
            <wp:extent cx="6645910" cy="3211872"/>
            <wp:effectExtent l="171450" t="133350" r="364490" b="312378"/>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2" cstate="print"/>
                    <a:srcRect/>
                    <a:stretch>
                      <a:fillRect/>
                    </a:stretch>
                  </pic:blipFill>
                  <pic:spPr>
                    <a:xfrm>
                      <a:off x="0" y="0"/>
                      <a:ext cx="6645910" cy="3211872"/>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Symptomatologie du Syndrome de renutrition </w:t>
      </w:r>
      <w:proofErr w:type="spellStart"/>
      <w:r w:rsidRPr="0039128E">
        <w:t>inaproprié</w:t>
      </w:r>
      <w:proofErr w:type="spellEnd"/>
      <w:r w:rsidRPr="0039128E">
        <w:t>:</w:t>
      </w:r>
    </w:p>
    <w:p w:rsidR="0039128E" w:rsidRDefault="0039128E" w:rsidP="007B7DB1">
      <w:pPr>
        <w:spacing w:line="360" w:lineRule="auto"/>
      </w:pPr>
      <w:r w:rsidRPr="0039128E">
        <w:rPr>
          <w:noProof/>
          <w:lang w:eastAsia="fr-FR"/>
        </w:rPr>
        <w:lastRenderedPageBreak/>
        <w:drawing>
          <wp:inline distT="114300" distB="114300" distL="114300" distR="114300">
            <wp:extent cx="6057900" cy="4781550"/>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cstate="print"/>
                    <a:srcRect/>
                    <a:stretch>
                      <a:fillRect/>
                    </a:stretch>
                  </pic:blipFill>
                  <pic:spPr>
                    <a:xfrm>
                      <a:off x="0" y="0"/>
                      <a:ext cx="6057900" cy="4781550"/>
                    </a:xfrm>
                    <a:prstGeom prst="rect">
                      <a:avLst/>
                    </a:prstGeom>
                    <a:ln/>
                  </pic:spPr>
                </pic:pic>
              </a:graphicData>
            </a:graphic>
          </wp:inline>
        </w:drawing>
      </w:r>
    </w:p>
    <w:p w:rsidR="0039128E" w:rsidRDefault="0039128E" w:rsidP="007B7DB1">
      <w:pPr>
        <w:spacing w:line="360" w:lineRule="auto"/>
      </w:pPr>
      <w:r>
        <w:br w:type="page"/>
      </w:r>
    </w:p>
    <w:p w:rsidR="0039128E" w:rsidRDefault="0039128E" w:rsidP="007B7DB1">
      <w:pPr>
        <w:pStyle w:val="Titre1"/>
        <w:spacing w:line="360" w:lineRule="auto"/>
      </w:pPr>
      <w:bookmarkStart w:id="99" w:name="_Toc532562079"/>
      <w:r>
        <w:lastRenderedPageBreak/>
        <w:t>SERMENT D’HIPPOCRATE</w:t>
      </w:r>
      <w:bookmarkEnd w:id="99"/>
      <w:r>
        <w:t xml:space="preserve"> </w:t>
      </w:r>
    </w:p>
    <w:p w:rsidR="0039128E" w:rsidRDefault="0039128E" w:rsidP="007B7DB1">
      <w:pPr>
        <w:spacing w:line="360" w:lineRule="auto"/>
      </w:pPr>
      <w:r>
        <w:t xml:space="preserve">En présence des Maîtres de cette Ecole, de mes chers condisciples et devant l'effigie d'Hippocrate, je promets et je jure (au nom de l'être suprême), d'être fidèle aux lois de l'honneur et de la probité dans l'exercice de la Médecine. Je donnerai mes soins gratuits à l'indigent et n'exigerai jamais un salaire au-dessus de mon travail. Admise dans l'intérieur des maisons, mes yeux ne verront pas ce qui s'y passe, ma langue taira les secrets qui me seront confiés et mon état ne servira pas à corrompre les mœurs, ni à favoriser le crime. Respectueuse et reconnaissante envers mes Maîtres, je rendrai à leurs enfants l'instruction que j'ai reçue de leurs pères. Que les hommes m'accordent leur estime si je suis fidèle à mes promesses. Que je sois couverte d'opprobre et méprisée de mes confrères si j'y manque.  </w:t>
      </w:r>
    </w:p>
    <w:p w:rsidR="0039128E" w:rsidRPr="0039128E" w:rsidRDefault="0039128E" w:rsidP="007B7DB1">
      <w:pPr>
        <w:spacing w:line="360" w:lineRule="auto"/>
      </w:pPr>
    </w:p>
    <w:sectPr w:rsidR="0039128E" w:rsidRPr="0039128E" w:rsidSect="007B7DB1">
      <w:pgSz w:w="11906" w:h="16838"/>
      <w:pgMar w:top="1417" w:right="1417" w:bottom="1417" w:left="1417"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 w:author="Demoniakillah" w:date="2018-12-14T14:45:00Z" w:initials="D">
    <w:p w:rsidR="00A4107E" w:rsidRDefault="00A4107E">
      <w:pPr>
        <w:pStyle w:val="Commentaire"/>
      </w:pPr>
      <w:r>
        <w:rPr>
          <w:rStyle w:val="Marquedecommentaire"/>
        </w:rPr>
        <w:annotationRef/>
      </w:r>
      <w:r w:rsidRPr="00665DDF">
        <w:t>Parler du plan cancer 2009-2014!!!!!!</w:t>
      </w:r>
    </w:p>
  </w:comment>
  <w:comment w:id="11" w:author="Demoniakillah" w:date="2018-12-14T14:46:00Z" w:initials="D">
    <w:p w:rsidR="00A4107E" w:rsidRDefault="00A4107E">
      <w:pPr>
        <w:pStyle w:val="Commentaire"/>
      </w:pPr>
      <w:r>
        <w:rPr>
          <w:rStyle w:val="Marquedecommentaire"/>
        </w:rPr>
        <w:annotationRef/>
      </w:r>
      <w:r w:rsidRPr="00665DDF">
        <w:t>: A refaire bien!!!!</w:t>
      </w:r>
    </w:p>
  </w:comment>
  <w:comment w:id="50" w:author="Demoniakillah" w:date="2018-12-14T15:31:00Z" w:initials="D">
    <w:p w:rsidR="00A4107E" w:rsidRDefault="00A4107E" w:rsidP="00A4107E">
      <w:pPr>
        <w:pStyle w:val="Commentaire"/>
      </w:pPr>
      <w:r>
        <w:rPr>
          <w:rStyle w:val="Marquedecommentaire"/>
        </w:rPr>
        <w:annotationRef/>
      </w:r>
      <w:r>
        <w:t>L’albuminémie dans ce graphique , quelque soit l’IMC, reste toujours en dessous de 30 mg/LLL ( UNIT2 EXACTE§§§§§§),mettant en évidence l’importance de la dénutrition dans notre service.</w:t>
      </w:r>
    </w:p>
    <w:p w:rsidR="00A4107E" w:rsidRDefault="00A4107E" w:rsidP="00A4107E">
      <w:pPr>
        <w:pStyle w:val="Commentaire"/>
      </w:pPr>
      <w:r>
        <w:t>Ce qui interpelle, est que albuminémie la plus basse, se rencontre chez les obèses.</w:t>
      </w:r>
    </w:p>
    <w:p w:rsidR="00A4107E" w:rsidRDefault="00A4107E" w:rsidP="00A4107E">
      <w:pPr>
        <w:pStyle w:val="Commentaire"/>
      </w:pPr>
      <w:r>
        <w:t xml:space="preserve">=&gt;&gt;&gt;&gt;&gt; dans discussion et </w:t>
      </w:r>
      <w:proofErr w:type="spellStart"/>
      <w:r>
        <w:t>ref</w:t>
      </w:r>
      <w:proofErr w:type="spellEnd"/>
      <w:r>
        <w:t>, parler du surdosage en chimio des obese dénutris!!!!!!!!!!!</w:t>
      </w:r>
    </w:p>
  </w:comment>
  <w:comment w:id="54" w:author="Demoniakillah" w:date="2018-12-12T18:20:00Z" w:initials="D">
    <w:p w:rsidR="00A4107E" w:rsidRDefault="00A4107E" w:rsidP="00E25AA0">
      <w:pPr>
        <w:pStyle w:val="Commentaire"/>
      </w:pPr>
      <w:r>
        <w:rPr>
          <w:rStyle w:val="Marquedecommentaire"/>
        </w:rPr>
        <w:annotationRef/>
      </w:r>
      <w:r>
        <w:t xml:space="preserve">*Ici le tableau est mal fait car c le nombre de patients vu qui </w:t>
      </w:r>
      <w:proofErr w:type="spellStart"/>
      <w:r>
        <w:t>ets</w:t>
      </w:r>
      <w:proofErr w:type="spellEnd"/>
      <w:r>
        <w:t xml:space="preserve"> </w:t>
      </w:r>
      <w:proofErr w:type="spellStart"/>
      <w:r>
        <w:t>impotant</w:t>
      </w:r>
      <w:proofErr w:type="spellEnd"/>
      <w:r>
        <w:t>, puis le nombre de passage diet!!!!</w:t>
      </w:r>
    </w:p>
    <w:p w:rsidR="00A4107E" w:rsidRDefault="00A4107E" w:rsidP="00E25AA0">
      <w:pPr>
        <w:pStyle w:val="Commentaire"/>
      </w:pPr>
      <w:r>
        <w:t>A revoir</w:t>
      </w:r>
    </w:p>
  </w:comment>
  <w:comment w:id="58" w:author="ONCOLOGIE" w:date="2018-12-12T15:33:00Z" w:initials="O">
    <w:p w:rsidR="00A4107E" w:rsidRDefault="00A4107E">
      <w:pPr>
        <w:pStyle w:val="Commentaire"/>
      </w:pPr>
      <w:r>
        <w:rPr>
          <w:rStyle w:val="Marquedecommentaire"/>
        </w:rPr>
        <w:annotationRef/>
      </w:r>
      <w:r>
        <w:t>CHIFFRES A REVOIR AU NIVEAU STATISTIQUE</w:t>
      </w:r>
    </w:p>
  </w:comment>
  <w:comment w:id="67" w:author="Demoniakillah" w:date="2018-12-12T19:06:00Z" w:initials="D">
    <w:p w:rsidR="00A4107E" w:rsidRDefault="00A4107E">
      <w:pPr>
        <w:pStyle w:val="Commentaire"/>
      </w:pPr>
      <w:r>
        <w:rPr>
          <w:rStyle w:val="Marquedecommentaire"/>
        </w:rPr>
        <w:annotationRef/>
      </w:r>
      <w:r>
        <w:t>A replacer plus haut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70E9B"/>
    <w:multiLevelType w:val="hybridMultilevel"/>
    <w:tmpl w:val="06287F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5071CAB"/>
    <w:multiLevelType w:val="multilevel"/>
    <w:tmpl w:val="162CE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50D6A4D"/>
    <w:multiLevelType w:val="hybridMultilevel"/>
    <w:tmpl w:val="97ECC8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C9E415B"/>
    <w:multiLevelType w:val="hybridMultilevel"/>
    <w:tmpl w:val="E822F6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D84E8D"/>
    <w:multiLevelType w:val="hybridMultilevel"/>
    <w:tmpl w:val="8852474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3B04ED8"/>
    <w:multiLevelType w:val="hybridMultilevel"/>
    <w:tmpl w:val="AF06F9CC"/>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6">
    <w:nsid w:val="23D44385"/>
    <w:multiLevelType w:val="hybridMultilevel"/>
    <w:tmpl w:val="078267FA"/>
    <w:lvl w:ilvl="0" w:tplc="040C000F">
      <w:start w:val="1"/>
      <w:numFmt w:val="decimal"/>
      <w:lvlText w:val="%1."/>
      <w:lvlJc w:val="left"/>
      <w:pPr>
        <w:ind w:left="750" w:hanging="360"/>
      </w:pPr>
    </w:lvl>
    <w:lvl w:ilvl="1" w:tplc="040C0019" w:tentative="1">
      <w:start w:val="1"/>
      <w:numFmt w:val="lowerLetter"/>
      <w:lvlText w:val="%2."/>
      <w:lvlJc w:val="left"/>
      <w:pPr>
        <w:ind w:left="1470" w:hanging="360"/>
      </w:pPr>
    </w:lvl>
    <w:lvl w:ilvl="2" w:tplc="040C001B" w:tentative="1">
      <w:start w:val="1"/>
      <w:numFmt w:val="lowerRoman"/>
      <w:lvlText w:val="%3."/>
      <w:lvlJc w:val="right"/>
      <w:pPr>
        <w:ind w:left="2190" w:hanging="180"/>
      </w:pPr>
    </w:lvl>
    <w:lvl w:ilvl="3" w:tplc="040C000F" w:tentative="1">
      <w:start w:val="1"/>
      <w:numFmt w:val="decimal"/>
      <w:lvlText w:val="%4."/>
      <w:lvlJc w:val="left"/>
      <w:pPr>
        <w:ind w:left="2910" w:hanging="360"/>
      </w:pPr>
    </w:lvl>
    <w:lvl w:ilvl="4" w:tplc="040C0019" w:tentative="1">
      <w:start w:val="1"/>
      <w:numFmt w:val="lowerLetter"/>
      <w:lvlText w:val="%5."/>
      <w:lvlJc w:val="left"/>
      <w:pPr>
        <w:ind w:left="3630" w:hanging="360"/>
      </w:pPr>
    </w:lvl>
    <w:lvl w:ilvl="5" w:tplc="040C001B" w:tentative="1">
      <w:start w:val="1"/>
      <w:numFmt w:val="lowerRoman"/>
      <w:lvlText w:val="%6."/>
      <w:lvlJc w:val="right"/>
      <w:pPr>
        <w:ind w:left="4350" w:hanging="180"/>
      </w:pPr>
    </w:lvl>
    <w:lvl w:ilvl="6" w:tplc="040C000F" w:tentative="1">
      <w:start w:val="1"/>
      <w:numFmt w:val="decimal"/>
      <w:lvlText w:val="%7."/>
      <w:lvlJc w:val="left"/>
      <w:pPr>
        <w:ind w:left="5070" w:hanging="360"/>
      </w:pPr>
    </w:lvl>
    <w:lvl w:ilvl="7" w:tplc="040C0019" w:tentative="1">
      <w:start w:val="1"/>
      <w:numFmt w:val="lowerLetter"/>
      <w:lvlText w:val="%8."/>
      <w:lvlJc w:val="left"/>
      <w:pPr>
        <w:ind w:left="5790" w:hanging="360"/>
      </w:pPr>
    </w:lvl>
    <w:lvl w:ilvl="8" w:tplc="040C001B" w:tentative="1">
      <w:start w:val="1"/>
      <w:numFmt w:val="lowerRoman"/>
      <w:lvlText w:val="%9."/>
      <w:lvlJc w:val="right"/>
      <w:pPr>
        <w:ind w:left="6510" w:hanging="180"/>
      </w:pPr>
    </w:lvl>
  </w:abstractNum>
  <w:abstractNum w:abstractNumId="7">
    <w:nsid w:val="26F246DE"/>
    <w:multiLevelType w:val="multilevel"/>
    <w:tmpl w:val="D4B2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BB7206"/>
    <w:multiLevelType w:val="hybridMultilevel"/>
    <w:tmpl w:val="5B1E149E"/>
    <w:lvl w:ilvl="0" w:tplc="040C000F">
      <w:start w:val="1"/>
      <w:numFmt w:val="decimal"/>
      <w:lvlText w:val="%1."/>
      <w:lvlJc w:val="left"/>
      <w:pPr>
        <w:ind w:left="720" w:hanging="360"/>
      </w:pPr>
    </w:lvl>
    <w:lvl w:ilvl="1" w:tplc="54BC4082">
      <w:numFmt w:val="bullet"/>
      <w:lvlText w:val=""/>
      <w:lvlJc w:val="left"/>
      <w:pPr>
        <w:ind w:left="1440" w:hanging="360"/>
      </w:pPr>
      <w:rPr>
        <w:rFonts w:ascii="Wingdings" w:eastAsia="Times New Roman" w:hAnsi="Wingdings"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CA14CB5"/>
    <w:multiLevelType w:val="hybridMultilevel"/>
    <w:tmpl w:val="21B8D5D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FB2006F"/>
    <w:multiLevelType w:val="hybridMultilevel"/>
    <w:tmpl w:val="ADA41F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0D0641E"/>
    <w:multiLevelType w:val="hybridMultilevel"/>
    <w:tmpl w:val="561CD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F434A9"/>
    <w:multiLevelType w:val="hybridMultilevel"/>
    <w:tmpl w:val="D8C20D66"/>
    <w:lvl w:ilvl="0" w:tplc="040C0001">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13">
    <w:nsid w:val="36087FF8"/>
    <w:multiLevelType w:val="hybridMultilevel"/>
    <w:tmpl w:val="431CE61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455A50A1"/>
    <w:multiLevelType w:val="multilevel"/>
    <w:tmpl w:val="C7885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8830DBF"/>
    <w:multiLevelType w:val="hybridMultilevel"/>
    <w:tmpl w:val="DF507D72"/>
    <w:lvl w:ilvl="0" w:tplc="040C0015">
      <w:start w:val="1"/>
      <w:numFmt w:val="upperLetter"/>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16">
    <w:nsid w:val="4B5F501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0F80D4F"/>
    <w:multiLevelType w:val="hybridMultilevel"/>
    <w:tmpl w:val="8C38B19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nsid w:val="523631EB"/>
    <w:multiLevelType w:val="hybridMultilevel"/>
    <w:tmpl w:val="841CABC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nsid w:val="549D4567"/>
    <w:multiLevelType w:val="hybridMultilevel"/>
    <w:tmpl w:val="632AB6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AF521DA"/>
    <w:multiLevelType w:val="hybridMultilevel"/>
    <w:tmpl w:val="C7C08A2C"/>
    <w:lvl w:ilvl="0" w:tplc="29367104">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21">
    <w:nsid w:val="5E7F6689"/>
    <w:multiLevelType w:val="hybridMultilevel"/>
    <w:tmpl w:val="E0187ACC"/>
    <w:lvl w:ilvl="0" w:tplc="040C0001">
      <w:start w:val="1"/>
      <w:numFmt w:val="bullet"/>
      <w:lvlText w:val=""/>
      <w:lvlJc w:val="left"/>
      <w:pPr>
        <w:ind w:left="1470" w:hanging="360"/>
      </w:pPr>
      <w:rPr>
        <w:rFonts w:ascii="Symbol" w:hAnsi="Symbol" w:hint="default"/>
      </w:rPr>
    </w:lvl>
    <w:lvl w:ilvl="1" w:tplc="040C0003" w:tentative="1">
      <w:start w:val="1"/>
      <w:numFmt w:val="bullet"/>
      <w:lvlText w:val="o"/>
      <w:lvlJc w:val="left"/>
      <w:pPr>
        <w:ind w:left="2190" w:hanging="360"/>
      </w:pPr>
      <w:rPr>
        <w:rFonts w:ascii="Courier New" w:hAnsi="Courier New" w:cs="Courier New" w:hint="default"/>
      </w:rPr>
    </w:lvl>
    <w:lvl w:ilvl="2" w:tplc="040C0005" w:tentative="1">
      <w:start w:val="1"/>
      <w:numFmt w:val="bullet"/>
      <w:lvlText w:val=""/>
      <w:lvlJc w:val="left"/>
      <w:pPr>
        <w:ind w:left="2910" w:hanging="360"/>
      </w:pPr>
      <w:rPr>
        <w:rFonts w:ascii="Wingdings" w:hAnsi="Wingdings" w:hint="default"/>
      </w:rPr>
    </w:lvl>
    <w:lvl w:ilvl="3" w:tplc="040C0001" w:tentative="1">
      <w:start w:val="1"/>
      <w:numFmt w:val="bullet"/>
      <w:lvlText w:val=""/>
      <w:lvlJc w:val="left"/>
      <w:pPr>
        <w:ind w:left="3630" w:hanging="360"/>
      </w:pPr>
      <w:rPr>
        <w:rFonts w:ascii="Symbol" w:hAnsi="Symbol" w:hint="default"/>
      </w:rPr>
    </w:lvl>
    <w:lvl w:ilvl="4" w:tplc="040C0003" w:tentative="1">
      <w:start w:val="1"/>
      <w:numFmt w:val="bullet"/>
      <w:lvlText w:val="o"/>
      <w:lvlJc w:val="left"/>
      <w:pPr>
        <w:ind w:left="4350" w:hanging="360"/>
      </w:pPr>
      <w:rPr>
        <w:rFonts w:ascii="Courier New" w:hAnsi="Courier New" w:cs="Courier New" w:hint="default"/>
      </w:rPr>
    </w:lvl>
    <w:lvl w:ilvl="5" w:tplc="040C0005" w:tentative="1">
      <w:start w:val="1"/>
      <w:numFmt w:val="bullet"/>
      <w:lvlText w:val=""/>
      <w:lvlJc w:val="left"/>
      <w:pPr>
        <w:ind w:left="5070" w:hanging="360"/>
      </w:pPr>
      <w:rPr>
        <w:rFonts w:ascii="Wingdings" w:hAnsi="Wingdings" w:hint="default"/>
      </w:rPr>
    </w:lvl>
    <w:lvl w:ilvl="6" w:tplc="040C0001" w:tentative="1">
      <w:start w:val="1"/>
      <w:numFmt w:val="bullet"/>
      <w:lvlText w:val=""/>
      <w:lvlJc w:val="left"/>
      <w:pPr>
        <w:ind w:left="5790" w:hanging="360"/>
      </w:pPr>
      <w:rPr>
        <w:rFonts w:ascii="Symbol" w:hAnsi="Symbol" w:hint="default"/>
      </w:rPr>
    </w:lvl>
    <w:lvl w:ilvl="7" w:tplc="040C0003" w:tentative="1">
      <w:start w:val="1"/>
      <w:numFmt w:val="bullet"/>
      <w:lvlText w:val="o"/>
      <w:lvlJc w:val="left"/>
      <w:pPr>
        <w:ind w:left="6510" w:hanging="360"/>
      </w:pPr>
      <w:rPr>
        <w:rFonts w:ascii="Courier New" w:hAnsi="Courier New" w:cs="Courier New" w:hint="default"/>
      </w:rPr>
    </w:lvl>
    <w:lvl w:ilvl="8" w:tplc="040C0005" w:tentative="1">
      <w:start w:val="1"/>
      <w:numFmt w:val="bullet"/>
      <w:lvlText w:val=""/>
      <w:lvlJc w:val="left"/>
      <w:pPr>
        <w:ind w:left="7230" w:hanging="360"/>
      </w:pPr>
      <w:rPr>
        <w:rFonts w:ascii="Wingdings" w:hAnsi="Wingdings" w:hint="default"/>
      </w:rPr>
    </w:lvl>
  </w:abstractNum>
  <w:abstractNum w:abstractNumId="22">
    <w:nsid w:val="5F924037"/>
    <w:multiLevelType w:val="hybridMultilevel"/>
    <w:tmpl w:val="7F927974"/>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nsid w:val="61AD7165"/>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1EC6C2E"/>
    <w:multiLevelType w:val="hybridMultilevel"/>
    <w:tmpl w:val="4760965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2B168B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A1203F7"/>
    <w:multiLevelType w:val="hybridMultilevel"/>
    <w:tmpl w:val="200CDF6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AB143D"/>
    <w:multiLevelType w:val="hybridMultilevel"/>
    <w:tmpl w:val="5A62C40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77281C6C"/>
    <w:multiLevelType w:val="hybridMultilevel"/>
    <w:tmpl w:val="535EB7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95A3E5C"/>
    <w:multiLevelType w:val="hybridMultilevel"/>
    <w:tmpl w:val="336C18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79D8277E"/>
    <w:multiLevelType w:val="hybridMultilevel"/>
    <w:tmpl w:val="08227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ADD4E17"/>
    <w:multiLevelType w:val="hybridMultilevel"/>
    <w:tmpl w:val="F8822640"/>
    <w:lvl w:ilvl="0" w:tplc="29367104">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5"/>
  </w:num>
  <w:num w:numId="2">
    <w:abstractNumId w:val="12"/>
  </w:num>
  <w:num w:numId="3">
    <w:abstractNumId w:val="1"/>
  </w:num>
  <w:num w:numId="4">
    <w:abstractNumId w:val="20"/>
  </w:num>
  <w:num w:numId="5">
    <w:abstractNumId w:val="26"/>
  </w:num>
  <w:num w:numId="6">
    <w:abstractNumId w:val="13"/>
  </w:num>
  <w:num w:numId="7">
    <w:abstractNumId w:val="17"/>
  </w:num>
  <w:num w:numId="8">
    <w:abstractNumId w:val="27"/>
  </w:num>
  <w:num w:numId="9">
    <w:abstractNumId w:val="5"/>
  </w:num>
  <w:num w:numId="10">
    <w:abstractNumId w:val="7"/>
  </w:num>
  <w:num w:numId="11">
    <w:abstractNumId w:val="3"/>
  </w:num>
  <w:num w:numId="12">
    <w:abstractNumId w:val="16"/>
  </w:num>
  <w:num w:numId="13">
    <w:abstractNumId w:val="25"/>
  </w:num>
  <w:num w:numId="14">
    <w:abstractNumId w:val="23"/>
  </w:num>
  <w:num w:numId="15">
    <w:abstractNumId w:val="8"/>
  </w:num>
  <w:num w:numId="16">
    <w:abstractNumId w:val="18"/>
  </w:num>
  <w:num w:numId="17">
    <w:abstractNumId w:val="29"/>
  </w:num>
  <w:num w:numId="18">
    <w:abstractNumId w:val="14"/>
  </w:num>
  <w:num w:numId="19">
    <w:abstractNumId w:val="19"/>
  </w:num>
  <w:num w:numId="20">
    <w:abstractNumId w:val="4"/>
  </w:num>
  <w:num w:numId="21">
    <w:abstractNumId w:val="28"/>
  </w:num>
  <w:num w:numId="22">
    <w:abstractNumId w:val="6"/>
  </w:num>
  <w:num w:numId="23">
    <w:abstractNumId w:val="21"/>
  </w:num>
  <w:num w:numId="24">
    <w:abstractNumId w:val="24"/>
  </w:num>
  <w:num w:numId="25">
    <w:abstractNumId w:val="22"/>
  </w:num>
  <w:num w:numId="26">
    <w:abstractNumId w:val="11"/>
  </w:num>
  <w:num w:numId="27">
    <w:abstractNumId w:val="31"/>
  </w:num>
  <w:num w:numId="28">
    <w:abstractNumId w:val="0"/>
  </w:num>
  <w:num w:numId="29">
    <w:abstractNumId w:val="9"/>
  </w:num>
  <w:num w:numId="30">
    <w:abstractNumId w:val="30"/>
  </w:num>
  <w:num w:numId="31">
    <w:abstractNumId w:val="10"/>
  </w:num>
  <w:num w:numId="3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drawingGridHorizontalSpacing w:val="110"/>
  <w:displayHorizontalDrawingGridEvery w:val="2"/>
  <w:characterSpacingControl w:val="doNotCompress"/>
  <w:compat/>
  <w:rsids>
    <w:rsidRoot w:val="003970FC"/>
    <w:rsid w:val="00035BCF"/>
    <w:rsid w:val="000511F2"/>
    <w:rsid w:val="000812EA"/>
    <w:rsid w:val="000B4D53"/>
    <w:rsid w:val="000C2FE8"/>
    <w:rsid w:val="000E3BE8"/>
    <w:rsid w:val="00106031"/>
    <w:rsid w:val="00147A0C"/>
    <w:rsid w:val="001C0CE9"/>
    <w:rsid w:val="001D3018"/>
    <w:rsid w:val="00213093"/>
    <w:rsid w:val="00220DC7"/>
    <w:rsid w:val="002425AD"/>
    <w:rsid w:val="002A6237"/>
    <w:rsid w:val="002B0441"/>
    <w:rsid w:val="002B27E9"/>
    <w:rsid w:val="002C7F05"/>
    <w:rsid w:val="00341000"/>
    <w:rsid w:val="00346BB6"/>
    <w:rsid w:val="00346E5A"/>
    <w:rsid w:val="003833AD"/>
    <w:rsid w:val="0039128E"/>
    <w:rsid w:val="003970FC"/>
    <w:rsid w:val="003D20EA"/>
    <w:rsid w:val="003F10C7"/>
    <w:rsid w:val="0041107F"/>
    <w:rsid w:val="00442AAA"/>
    <w:rsid w:val="0046487C"/>
    <w:rsid w:val="00470794"/>
    <w:rsid w:val="004974F3"/>
    <w:rsid w:val="00512B31"/>
    <w:rsid w:val="00515EE8"/>
    <w:rsid w:val="00580F40"/>
    <w:rsid w:val="00583AA5"/>
    <w:rsid w:val="00590DDE"/>
    <w:rsid w:val="005C7D8B"/>
    <w:rsid w:val="005D3347"/>
    <w:rsid w:val="00621516"/>
    <w:rsid w:val="00641164"/>
    <w:rsid w:val="00644828"/>
    <w:rsid w:val="006602A2"/>
    <w:rsid w:val="00665DDF"/>
    <w:rsid w:val="00681763"/>
    <w:rsid w:val="0068446B"/>
    <w:rsid w:val="006A72D7"/>
    <w:rsid w:val="006C1178"/>
    <w:rsid w:val="006F5200"/>
    <w:rsid w:val="007A74E8"/>
    <w:rsid w:val="007B381C"/>
    <w:rsid w:val="007B7DB1"/>
    <w:rsid w:val="007C2A2D"/>
    <w:rsid w:val="00803835"/>
    <w:rsid w:val="008653BA"/>
    <w:rsid w:val="008D3D0E"/>
    <w:rsid w:val="008F3427"/>
    <w:rsid w:val="00901F90"/>
    <w:rsid w:val="00904E18"/>
    <w:rsid w:val="009078E7"/>
    <w:rsid w:val="00922C65"/>
    <w:rsid w:val="009250EB"/>
    <w:rsid w:val="0094138A"/>
    <w:rsid w:val="009419C3"/>
    <w:rsid w:val="009546E7"/>
    <w:rsid w:val="00955DF8"/>
    <w:rsid w:val="00A063A6"/>
    <w:rsid w:val="00A325C8"/>
    <w:rsid w:val="00A4107E"/>
    <w:rsid w:val="00A4113E"/>
    <w:rsid w:val="00A46972"/>
    <w:rsid w:val="00A73A75"/>
    <w:rsid w:val="00A831FA"/>
    <w:rsid w:val="00AC3DDB"/>
    <w:rsid w:val="00B216A6"/>
    <w:rsid w:val="00B346BF"/>
    <w:rsid w:val="00B71831"/>
    <w:rsid w:val="00B92055"/>
    <w:rsid w:val="00BB1D5F"/>
    <w:rsid w:val="00BD759A"/>
    <w:rsid w:val="00C33350"/>
    <w:rsid w:val="00C55594"/>
    <w:rsid w:val="00C76B4E"/>
    <w:rsid w:val="00C86305"/>
    <w:rsid w:val="00C933C2"/>
    <w:rsid w:val="00CA391D"/>
    <w:rsid w:val="00CF0D65"/>
    <w:rsid w:val="00D5296E"/>
    <w:rsid w:val="00D54DDB"/>
    <w:rsid w:val="00D64F10"/>
    <w:rsid w:val="00DD430E"/>
    <w:rsid w:val="00DF0147"/>
    <w:rsid w:val="00DF3E4D"/>
    <w:rsid w:val="00E25AA0"/>
    <w:rsid w:val="00E45669"/>
    <w:rsid w:val="00E55CB3"/>
    <w:rsid w:val="00E63896"/>
    <w:rsid w:val="00E76572"/>
    <w:rsid w:val="00EB166D"/>
    <w:rsid w:val="00EC40AD"/>
    <w:rsid w:val="00EF508D"/>
    <w:rsid w:val="00F06F2F"/>
    <w:rsid w:val="00F47078"/>
    <w:rsid w:val="00F51A7E"/>
    <w:rsid w:val="00F55BA4"/>
    <w:rsid w:val="00F8314F"/>
    <w:rsid w:val="00F846D7"/>
    <w:rsid w:val="00FB6AC8"/>
    <w:rsid w:val="00FC37C6"/>
    <w:rsid w:val="00FC57D2"/>
    <w:rsid w:val="00FF237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9C3"/>
  </w:style>
  <w:style w:type="paragraph" w:styleId="Titre1">
    <w:name w:val="heading 1"/>
    <w:basedOn w:val="Normal"/>
    <w:next w:val="Normal"/>
    <w:link w:val="Titre1Car"/>
    <w:uiPriority w:val="9"/>
    <w:qFormat/>
    <w:rsid w:val="003970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970F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3912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BB1D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3970FC"/>
    <w:pPr>
      <w:spacing w:after="0"/>
      <w:contextualSpacing/>
    </w:pPr>
    <w:rPr>
      <w:rFonts w:ascii="Arial" w:eastAsia="Arial" w:hAnsi="Arial" w:cs="Arial"/>
      <w:lang w:eastAsia="fr-FR"/>
    </w:rPr>
  </w:style>
  <w:style w:type="character" w:customStyle="1" w:styleId="Titre1Car">
    <w:name w:val="Titre 1 Car"/>
    <w:basedOn w:val="Policepardfaut"/>
    <w:link w:val="Titre1"/>
    <w:uiPriority w:val="9"/>
    <w:rsid w:val="003970FC"/>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3970F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3970FC"/>
    <w:rPr>
      <w:rFonts w:asciiTheme="majorHAnsi" w:eastAsiaTheme="majorEastAsia" w:hAnsiTheme="majorHAnsi" w:cstheme="majorBidi"/>
      <w:color w:val="17365D" w:themeColor="text2" w:themeShade="BF"/>
      <w:spacing w:val="5"/>
      <w:kern w:val="28"/>
      <w:sz w:val="52"/>
      <w:szCs w:val="52"/>
    </w:rPr>
  </w:style>
  <w:style w:type="paragraph" w:styleId="Textedebulles">
    <w:name w:val="Balloon Text"/>
    <w:basedOn w:val="Normal"/>
    <w:link w:val="TextedebullesCar"/>
    <w:uiPriority w:val="99"/>
    <w:semiHidden/>
    <w:unhideWhenUsed/>
    <w:rsid w:val="003970F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970FC"/>
    <w:rPr>
      <w:rFonts w:ascii="Tahoma" w:hAnsi="Tahoma" w:cs="Tahoma"/>
      <w:sz w:val="16"/>
      <w:szCs w:val="16"/>
    </w:rPr>
  </w:style>
  <w:style w:type="paragraph" w:styleId="En-ttedetabledesmatires">
    <w:name w:val="TOC Heading"/>
    <w:basedOn w:val="Titre1"/>
    <w:next w:val="Normal"/>
    <w:uiPriority w:val="39"/>
    <w:semiHidden/>
    <w:unhideWhenUsed/>
    <w:qFormat/>
    <w:rsid w:val="003970FC"/>
    <w:pPr>
      <w:outlineLvl w:val="9"/>
    </w:pPr>
  </w:style>
  <w:style w:type="paragraph" w:styleId="TM1">
    <w:name w:val="toc 1"/>
    <w:basedOn w:val="Normal"/>
    <w:next w:val="Normal"/>
    <w:autoRedefine/>
    <w:uiPriority w:val="39"/>
    <w:unhideWhenUsed/>
    <w:rsid w:val="003970FC"/>
    <w:pPr>
      <w:spacing w:after="100"/>
    </w:pPr>
  </w:style>
  <w:style w:type="character" w:styleId="Lienhypertexte">
    <w:name w:val="Hyperlink"/>
    <w:basedOn w:val="Policepardfaut"/>
    <w:uiPriority w:val="99"/>
    <w:unhideWhenUsed/>
    <w:rsid w:val="003970FC"/>
    <w:rPr>
      <w:color w:val="0000FF" w:themeColor="hyperlink"/>
      <w:u w:val="single"/>
    </w:rPr>
  </w:style>
  <w:style w:type="paragraph" w:styleId="Explorateurdedocuments">
    <w:name w:val="Document Map"/>
    <w:basedOn w:val="Normal"/>
    <w:link w:val="ExplorateurdedocumentsCar"/>
    <w:uiPriority w:val="99"/>
    <w:semiHidden/>
    <w:unhideWhenUsed/>
    <w:rsid w:val="003970FC"/>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3970FC"/>
    <w:rPr>
      <w:rFonts w:ascii="Tahoma" w:hAnsi="Tahoma" w:cs="Tahoma"/>
      <w:sz w:val="16"/>
      <w:szCs w:val="16"/>
    </w:rPr>
  </w:style>
  <w:style w:type="paragraph" w:styleId="Paragraphedeliste">
    <w:name w:val="List Paragraph"/>
    <w:basedOn w:val="Normal"/>
    <w:uiPriority w:val="34"/>
    <w:qFormat/>
    <w:rsid w:val="003970FC"/>
    <w:pPr>
      <w:ind w:left="720"/>
      <w:contextualSpacing/>
    </w:pPr>
  </w:style>
  <w:style w:type="character" w:customStyle="1" w:styleId="Titre2Car">
    <w:name w:val="Titre 2 Car"/>
    <w:basedOn w:val="Policepardfaut"/>
    <w:link w:val="Titre2"/>
    <w:uiPriority w:val="9"/>
    <w:rsid w:val="003970FC"/>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39128E"/>
    <w:rPr>
      <w:rFonts w:asciiTheme="majorHAnsi" w:eastAsiaTheme="majorEastAsia" w:hAnsiTheme="majorHAnsi" w:cstheme="majorBidi"/>
      <w:b/>
      <w:bCs/>
      <w:color w:val="4F81BD" w:themeColor="accent1"/>
    </w:rPr>
  </w:style>
  <w:style w:type="paragraph" w:styleId="TM2">
    <w:name w:val="toc 2"/>
    <w:basedOn w:val="Normal"/>
    <w:next w:val="Normal"/>
    <w:autoRedefine/>
    <w:uiPriority w:val="39"/>
    <w:unhideWhenUsed/>
    <w:rsid w:val="00E76572"/>
    <w:pPr>
      <w:spacing w:after="100"/>
      <w:ind w:left="220"/>
    </w:pPr>
  </w:style>
  <w:style w:type="table" w:styleId="Grilledutableau">
    <w:name w:val="Table Grid"/>
    <w:basedOn w:val="TableauNormal"/>
    <w:uiPriority w:val="59"/>
    <w:rsid w:val="00F470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F06F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BB1D5F"/>
    <w:rPr>
      <w:rFonts w:asciiTheme="majorHAnsi" w:eastAsiaTheme="majorEastAsia" w:hAnsiTheme="majorHAnsi" w:cstheme="majorBidi"/>
      <w:b/>
      <w:bCs/>
      <w:i/>
      <w:iCs/>
      <w:color w:val="4F81BD" w:themeColor="accent1"/>
    </w:rPr>
  </w:style>
  <w:style w:type="paragraph" w:styleId="Lgende">
    <w:name w:val="caption"/>
    <w:basedOn w:val="Normal"/>
    <w:next w:val="Normal"/>
    <w:uiPriority w:val="35"/>
    <w:unhideWhenUsed/>
    <w:qFormat/>
    <w:rsid w:val="00BD759A"/>
    <w:pPr>
      <w:spacing w:line="240" w:lineRule="auto"/>
    </w:pPr>
    <w:rPr>
      <w:b/>
      <w:bCs/>
      <w:color w:val="4F81BD" w:themeColor="accent1"/>
      <w:sz w:val="18"/>
      <w:szCs w:val="18"/>
    </w:rPr>
  </w:style>
  <w:style w:type="paragraph" w:styleId="Bibliographie">
    <w:name w:val="Bibliography"/>
    <w:basedOn w:val="Normal"/>
    <w:next w:val="Normal"/>
    <w:uiPriority w:val="37"/>
    <w:unhideWhenUsed/>
    <w:rsid w:val="00106031"/>
    <w:pPr>
      <w:tabs>
        <w:tab w:val="left" w:pos="384"/>
      </w:tabs>
      <w:spacing w:after="240" w:line="240" w:lineRule="auto"/>
      <w:ind w:left="384" w:hanging="384"/>
    </w:pPr>
  </w:style>
  <w:style w:type="character" w:styleId="Marquedecommentaire">
    <w:name w:val="annotation reference"/>
    <w:basedOn w:val="Policepardfaut"/>
    <w:uiPriority w:val="99"/>
    <w:semiHidden/>
    <w:unhideWhenUsed/>
    <w:rsid w:val="00220DC7"/>
    <w:rPr>
      <w:sz w:val="16"/>
      <w:szCs w:val="16"/>
    </w:rPr>
  </w:style>
  <w:style w:type="paragraph" w:styleId="Commentaire">
    <w:name w:val="annotation text"/>
    <w:basedOn w:val="Normal"/>
    <w:link w:val="CommentaireCar"/>
    <w:uiPriority w:val="99"/>
    <w:semiHidden/>
    <w:unhideWhenUsed/>
    <w:rsid w:val="00220DC7"/>
    <w:pPr>
      <w:spacing w:line="240" w:lineRule="auto"/>
    </w:pPr>
    <w:rPr>
      <w:sz w:val="20"/>
      <w:szCs w:val="20"/>
    </w:rPr>
  </w:style>
  <w:style w:type="character" w:customStyle="1" w:styleId="CommentaireCar">
    <w:name w:val="Commentaire Car"/>
    <w:basedOn w:val="Policepardfaut"/>
    <w:link w:val="Commentaire"/>
    <w:uiPriority w:val="99"/>
    <w:semiHidden/>
    <w:rsid w:val="00220DC7"/>
    <w:rPr>
      <w:sz w:val="20"/>
      <w:szCs w:val="20"/>
    </w:rPr>
  </w:style>
  <w:style w:type="paragraph" w:styleId="Objetducommentaire">
    <w:name w:val="annotation subject"/>
    <w:basedOn w:val="Commentaire"/>
    <w:next w:val="Commentaire"/>
    <w:link w:val="ObjetducommentaireCar"/>
    <w:uiPriority w:val="99"/>
    <w:semiHidden/>
    <w:unhideWhenUsed/>
    <w:rsid w:val="00220DC7"/>
    <w:rPr>
      <w:b/>
      <w:bCs/>
    </w:rPr>
  </w:style>
  <w:style w:type="character" w:customStyle="1" w:styleId="ObjetducommentaireCar">
    <w:name w:val="Objet du commentaire Car"/>
    <w:basedOn w:val="CommentaireCar"/>
    <w:link w:val="Objetducommentaire"/>
    <w:uiPriority w:val="99"/>
    <w:semiHidden/>
    <w:rsid w:val="00220DC7"/>
    <w:rPr>
      <w:b/>
      <w:bCs/>
      <w:sz w:val="20"/>
      <w:szCs w:val="20"/>
    </w:rPr>
  </w:style>
  <w:style w:type="paragraph" w:styleId="TM3">
    <w:name w:val="toc 3"/>
    <w:basedOn w:val="Normal"/>
    <w:next w:val="Normal"/>
    <w:autoRedefine/>
    <w:uiPriority w:val="39"/>
    <w:unhideWhenUsed/>
    <w:rsid w:val="00E25AA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059889">
      <w:bodyDiv w:val="1"/>
      <w:marLeft w:val="0"/>
      <w:marRight w:val="0"/>
      <w:marTop w:val="0"/>
      <w:marBottom w:val="0"/>
      <w:divBdr>
        <w:top w:val="none" w:sz="0" w:space="0" w:color="auto"/>
        <w:left w:val="none" w:sz="0" w:space="0" w:color="auto"/>
        <w:bottom w:val="none" w:sz="0" w:space="0" w:color="auto"/>
        <w:right w:val="none" w:sz="0" w:space="0" w:color="auto"/>
      </w:divBdr>
    </w:div>
    <w:div w:id="89663082">
      <w:bodyDiv w:val="1"/>
      <w:marLeft w:val="0"/>
      <w:marRight w:val="0"/>
      <w:marTop w:val="0"/>
      <w:marBottom w:val="0"/>
      <w:divBdr>
        <w:top w:val="none" w:sz="0" w:space="0" w:color="auto"/>
        <w:left w:val="none" w:sz="0" w:space="0" w:color="auto"/>
        <w:bottom w:val="none" w:sz="0" w:space="0" w:color="auto"/>
        <w:right w:val="none" w:sz="0" w:space="0" w:color="auto"/>
      </w:divBdr>
    </w:div>
    <w:div w:id="352801018">
      <w:bodyDiv w:val="1"/>
      <w:marLeft w:val="0"/>
      <w:marRight w:val="0"/>
      <w:marTop w:val="0"/>
      <w:marBottom w:val="0"/>
      <w:divBdr>
        <w:top w:val="none" w:sz="0" w:space="0" w:color="auto"/>
        <w:left w:val="none" w:sz="0" w:space="0" w:color="auto"/>
        <w:bottom w:val="none" w:sz="0" w:space="0" w:color="auto"/>
        <w:right w:val="none" w:sz="0" w:space="0" w:color="auto"/>
      </w:divBdr>
    </w:div>
    <w:div w:id="371540167">
      <w:bodyDiv w:val="1"/>
      <w:marLeft w:val="0"/>
      <w:marRight w:val="0"/>
      <w:marTop w:val="0"/>
      <w:marBottom w:val="0"/>
      <w:divBdr>
        <w:top w:val="none" w:sz="0" w:space="0" w:color="auto"/>
        <w:left w:val="none" w:sz="0" w:space="0" w:color="auto"/>
        <w:bottom w:val="none" w:sz="0" w:space="0" w:color="auto"/>
        <w:right w:val="none" w:sz="0" w:space="0" w:color="auto"/>
      </w:divBdr>
    </w:div>
    <w:div w:id="536505243">
      <w:bodyDiv w:val="1"/>
      <w:marLeft w:val="0"/>
      <w:marRight w:val="0"/>
      <w:marTop w:val="0"/>
      <w:marBottom w:val="0"/>
      <w:divBdr>
        <w:top w:val="none" w:sz="0" w:space="0" w:color="auto"/>
        <w:left w:val="none" w:sz="0" w:space="0" w:color="auto"/>
        <w:bottom w:val="none" w:sz="0" w:space="0" w:color="auto"/>
        <w:right w:val="none" w:sz="0" w:space="0" w:color="auto"/>
      </w:divBdr>
    </w:div>
    <w:div w:id="633830601">
      <w:bodyDiv w:val="1"/>
      <w:marLeft w:val="0"/>
      <w:marRight w:val="0"/>
      <w:marTop w:val="0"/>
      <w:marBottom w:val="0"/>
      <w:divBdr>
        <w:top w:val="none" w:sz="0" w:space="0" w:color="auto"/>
        <w:left w:val="none" w:sz="0" w:space="0" w:color="auto"/>
        <w:bottom w:val="none" w:sz="0" w:space="0" w:color="auto"/>
        <w:right w:val="none" w:sz="0" w:space="0" w:color="auto"/>
      </w:divBdr>
    </w:div>
    <w:div w:id="1359890512">
      <w:bodyDiv w:val="1"/>
      <w:marLeft w:val="0"/>
      <w:marRight w:val="0"/>
      <w:marTop w:val="0"/>
      <w:marBottom w:val="0"/>
      <w:divBdr>
        <w:top w:val="none" w:sz="0" w:space="0" w:color="auto"/>
        <w:left w:val="none" w:sz="0" w:space="0" w:color="auto"/>
        <w:bottom w:val="none" w:sz="0" w:space="0" w:color="auto"/>
        <w:right w:val="none" w:sz="0" w:space="0" w:color="auto"/>
      </w:divBdr>
    </w:div>
    <w:div w:id="1508396944">
      <w:bodyDiv w:val="1"/>
      <w:marLeft w:val="0"/>
      <w:marRight w:val="0"/>
      <w:marTop w:val="0"/>
      <w:marBottom w:val="0"/>
      <w:divBdr>
        <w:top w:val="none" w:sz="0" w:space="0" w:color="auto"/>
        <w:left w:val="none" w:sz="0" w:space="0" w:color="auto"/>
        <w:bottom w:val="none" w:sz="0" w:space="0" w:color="auto"/>
        <w:right w:val="none" w:sz="0" w:space="0" w:color="auto"/>
      </w:divBdr>
    </w:div>
    <w:div w:id="1568759420">
      <w:bodyDiv w:val="1"/>
      <w:marLeft w:val="0"/>
      <w:marRight w:val="0"/>
      <w:marTop w:val="0"/>
      <w:marBottom w:val="0"/>
      <w:divBdr>
        <w:top w:val="none" w:sz="0" w:space="0" w:color="auto"/>
        <w:left w:val="none" w:sz="0" w:space="0" w:color="auto"/>
        <w:bottom w:val="none" w:sz="0" w:space="0" w:color="auto"/>
        <w:right w:val="none" w:sz="0" w:space="0" w:color="auto"/>
      </w:divBdr>
    </w:div>
    <w:div w:id="2018578031">
      <w:bodyDiv w:val="1"/>
      <w:marLeft w:val="0"/>
      <w:marRight w:val="0"/>
      <w:marTop w:val="0"/>
      <w:marBottom w:val="0"/>
      <w:divBdr>
        <w:top w:val="none" w:sz="0" w:space="0" w:color="auto"/>
        <w:left w:val="none" w:sz="0" w:space="0" w:color="auto"/>
        <w:bottom w:val="none" w:sz="0" w:space="0" w:color="auto"/>
        <w:right w:val="none" w:sz="0" w:space="0" w:color="auto"/>
      </w:divBdr>
    </w:div>
    <w:div w:id="210988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chart" Target="charts/chart1.xml"/><Relationship Id="rId21" Type="http://schemas.openxmlformats.org/officeDocument/2006/relationships/hyperlink" Target="https://www.zotero.org/google-docs/?3EbvXB" TargetMode="Externa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chart" Target="charts/chart17.xml"/><Relationship Id="rId63" Type="http://schemas.openxmlformats.org/officeDocument/2006/relationships/chart" Target="charts/chart25.xml"/><Relationship Id="rId68" Type="http://schemas.openxmlformats.org/officeDocument/2006/relationships/chart" Target="charts/chart30.xml"/><Relationship Id="rId76" Type="http://schemas.openxmlformats.org/officeDocument/2006/relationships/chart" Target="charts/chart38.xml"/><Relationship Id="rId84" Type="http://schemas.openxmlformats.org/officeDocument/2006/relationships/fontTable" Target="fontTable.xml"/><Relationship Id="rId7" Type="http://schemas.openxmlformats.org/officeDocument/2006/relationships/hyperlink" Target="https://www.zotero.org/google-docs/?63cN3w" TargetMode="External"/><Relationship Id="rId71" Type="http://schemas.openxmlformats.org/officeDocument/2006/relationships/chart" Target="charts/chart3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sciencedirect-com.docelec.u-bordeaux.fr/science/article/pii/S0985056216304009" TargetMode="Externa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fpc.eu/fr/pratiques-professionelles/medicaments-ecrasables.html" TargetMode="External"/><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7.xml"/><Relationship Id="rId53" Type="http://schemas.openxmlformats.org/officeDocument/2006/relationships/chart" Target="charts/chart15.xml"/><Relationship Id="rId58" Type="http://schemas.openxmlformats.org/officeDocument/2006/relationships/chart" Target="charts/chart20.xml"/><Relationship Id="rId66" Type="http://schemas.openxmlformats.org/officeDocument/2006/relationships/chart" Target="charts/chart28.xml"/><Relationship Id="rId74" Type="http://schemas.openxmlformats.org/officeDocument/2006/relationships/chart" Target="charts/chart36.xml"/><Relationship Id="rId79" Type="http://schemas.openxmlformats.org/officeDocument/2006/relationships/image" Target="media/image22.png"/><Relationship Id="rId5" Type="http://schemas.openxmlformats.org/officeDocument/2006/relationships/webSettings" Target="webSettings.xml"/><Relationship Id="rId61" Type="http://schemas.openxmlformats.org/officeDocument/2006/relationships/chart" Target="charts/chart23.xml"/><Relationship Id="rId82" Type="http://schemas.openxmlformats.org/officeDocument/2006/relationships/image" Target="media/image25.png"/><Relationship Id="rId19" Type="http://schemas.openxmlformats.org/officeDocument/2006/relationships/hyperlink" Target="https://www.zotero.org/google-docs/?mCPOWi" TargetMode="External"/><Relationship Id="rId4" Type="http://schemas.openxmlformats.org/officeDocument/2006/relationships/settings" Target="settings.xml"/><Relationship Id="rId9" Type="http://schemas.openxmlformats.org/officeDocument/2006/relationships/hyperlink" Target="https://www.zotero.org/google-docs/?ZQvAyK"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chart" Target="charts/chart5.xml"/><Relationship Id="rId48" Type="http://schemas.openxmlformats.org/officeDocument/2006/relationships/chart" Target="charts/chart10.xml"/><Relationship Id="rId56" Type="http://schemas.openxmlformats.org/officeDocument/2006/relationships/chart" Target="charts/chart18.xml"/><Relationship Id="rId64" Type="http://schemas.openxmlformats.org/officeDocument/2006/relationships/chart" Target="charts/chart26.xml"/><Relationship Id="rId69" Type="http://schemas.openxmlformats.org/officeDocument/2006/relationships/chart" Target="charts/chart31.xml"/><Relationship Id="rId77" Type="http://schemas.openxmlformats.org/officeDocument/2006/relationships/chart" Target="charts/chart39.xml"/><Relationship Id="rId8" Type="http://schemas.openxmlformats.org/officeDocument/2006/relationships/hyperlink" Target="https://www.zotero.org/google-docs/?troYDW" TargetMode="External"/><Relationship Id="rId51" Type="http://schemas.openxmlformats.org/officeDocument/2006/relationships/chart" Target="charts/chart13.xml"/><Relationship Id="rId72" Type="http://schemas.openxmlformats.org/officeDocument/2006/relationships/chart" Target="charts/chart34.xml"/><Relationship Id="rId80" Type="http://schemas.openxmlformats.org/officeDocument/2006/relationships/image" Target="media/image2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zotero.org/google-docs/?fH1Vd9"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8.xml"/><Relationship Id="rId59" Type="http://schemas.openxmlformats.org/officeDocument/2006/relationships/chart" Target="charts/chart21.xml"/><Relationship Id="rId67" Type="http://schemas.openxmlformats.org/officeDocument/2006/relationships/chart" Target="charts/chart29.xml"/><Relationship Id="rId20" Type="http://schemas.openxmlformats.org/officeDocument/2006/relationships/hyperlink" Target="https://www.zotero.org/google-docs/?BNwK0Y" TargetMode="External"/><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chart" Target="charts/chart24.xml"/><Relationship Id="rId70" Type="http://schemas.openxmlformats.org/officeDocument/2006/relationships/chart" Target="charts/chart32.xml"/><Relationship Id="rId75" Type="http://schemas.openxmlformats.org/officeDocument/2006/relationships/chart" Target="charts/chart37.xml"/><Relationship Id="rId83"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https://www.zotero.org/google-docs/?Kghoxx" TargetMode="Externa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www-sciencedirect-com.docelec.u-bordeaux.fr/science/article/pii/S0985056216304009" TargetMode="External"/><Relationship Id="rId36" Type="http://schemas.openxmlformats.org/officeDocument/2006/relationships/image" Target="media/image18.png"/><Relationship Id="rId49" Type="http://schemas.openxmlformats.org/officeDocument/2006/relationships/chart" Target="charts/chart11.xml"/><Relationship Id="rId57" Type="http://schemas.openxmlformats.org/officeDocument/2006/relationships/chart" Target="charts/chart19.xml"/><Relationship Id="rId10" Type="http://schemas.openxmlformats.org/officeDocument/2006/relationships/hyperlink" Target="https://www.zotero.org/google-docs/?CBsLpv" TargetMode="External"/><Relationship Id="rId31" Type="http://schemas.openxmlformats.org/officeDocument/2006/relationships/image" Target="media/image14.pn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chart" Target="charts/chart22.xml"/><Relationship Id="rId65" Type="http://schemas.openxmlformats.org/officeDocument/2006/relationships/chart" Target="charts/chart27.xml"/><Relationship Id="rId73" Type="http://schemas.openxmlformats.org/officeDocument/2006/relationships/chart" Target="charts/chart35.xml"/><Relationship Id="rId78" Type="http://schemas.openxmlformats.org/officeDocument/2006/relationships/image" Target="media/image21.png"/><Relationship Id="rId81" Type="http://schemas.openxmlformats.org/officeDocument/2006/relationships/image" Target="media/image24.png"/><Relationship Id="rId86"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package" Target="../embeddings/Feuille_Microsoft_Office_Excel1.xlsx"/></Relationships>
</file>

<file path=word/charts/_rels/chart10.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3.xml.rels><?xml version="1.0" encoding="UTF-8" standalone="yes"?>
<Relationships xmlns="http://schemas.openxmlformats.org/package/2006/relationships"><Relationship Id="rId1" Type="http://schemas.openxmlformats.org/officeDocument/2006/relationships/package" Target="../embeddings/Feuille_Microsoft_Office_Excel10.xlsx"/></Relationships>
</file>

<file path=word/charts/_rels/chart14.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8.xml.rels><?xml version="1.0" encoding="UTF-8" standalone="yes"?>
<Relationships xmlns="http://schemas.openxmlformats.org/package/2006/relationships"><Relationship Id="rId1" Type="http://schemas.openxmlformats.org/officeDocument/2006/relationships/package" Target="../embeddings/Feuille_Microsoft_Office_Excel11.xlsx"/></Relationships>
</file>

<file path=word/charts/_rels/chart19.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Feuille_Microsoft_Office_Excel2.xlsx"/></Relationships>
</file>

<file path=word/charts/_rels/chart20.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23.xml.rels><?xml version="1.0" encoding="UTF-8" standalone="yes"?>
<Relationships xmlns="http://schemas.openxmlformats.org/package/2006/relationships"><Relationship Id="rId1" Type="http://schemas.openxmlformats.org/officeDocument/2006/relationships/package" Target="../embeddings/Feuille_Microsoft_Office_Excel12.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Feuille_Microsoft_Office_Excel13.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Feuille_Microsoft_Office_Excel14.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Feuille_Microsoft_Office_Excel15.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Feuille_Microsoft_Office_Excel16.xlsx"/></Relationships>
</file>

<file path=word/charts/_rels/chart28.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oncologie\AppData\Roaming\Microsoft\Excel\export%20de%20donn&#233;es%20(1)%20(version%201).xlsb"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Feuille_Microsoft_Office_Excel3.xlsx"/></Relationships>
</file>

<file path=word/charts/_rels/chart30.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31.xml.rels><?xml version="1.0" encoding="UTF-8" standalone="yes"?>
<Relationships xmlns="http://schemas.openxmlformats.org/package/2006/relationships"><Relationship Id="rId1" Type="http://schemas.openxmlformats.org/officeDocument/2006/relationships/package" Target="../embeddings/Feuille_Microsoft_Office_Excel17.xlsx"/></Relationships>
</file>

<file path=word/charts/_rels/chart3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3.xml.rels><?xml version="1.0" encoding="UTF-8" standalone="yes"?>
<Relationships xmlns="http://schemas.openxmlformats.org/package/2006/relationships"><Relationship Id="rId1" Type="http://schemas.openxmlformats.org/officeDocument/2006/relationships/package" Target="../embeddings/Feuille_Microsoft_Office_Excel18.xlsx"/></Relationships>
</file>

<file path=word/charts/_rels/chart34.xml.rels><?xml version="1.0" encoding="UTF-8" standalone="yes"?>
<Relationships xmlns="http://schemas.openxmlformats.org/package/2006/relationships"><Relationship Id="rId1" Type="http://schemas.openxmlformats.org/officeDocument/2006/relationships/package" Target="../embeddings/Feuille_Microsoft_Office_Excel19.xlsx"/></Relationships>
</file>

<file path=word/charts/_rels/chart35.xml.rels><?xml version="1.0" encoding="UTF-8" standalone="yes"?>
<Relationships xmlns="http://schemas.openxmlformats.org/package/2006/relationships"><Relationship Id="rId1" Type="http://schemas.openxmlformats.org/officeDocument/2006/relationships/package" Target="../embeddings/Feuille_Microsoft_Office_Excel20.xlsx"/></Relationships>
</file>

<file path=word/charts/_rels/chart36.xml.rels><?xml version="1.0" encoding="UTF-8" standalone="yes"?>
<Relationships xmlns="http://schemas.openxmlformats.org/package/2006/relationships"><Relationship Id="rId1" Type="http://schemas.openxmlformats.org/officeDocument/2006/relationships/package" Target="../embeddings/Feuille_Microsoft_Office_Excel21.xlsx"/></Relationships>
</file>

<file path=word/charts/_rels/chart37.xml.rels><?xml version="1.0" encoding="UTF-8" standalone="yes"?>
<Relationships xmlns="http://schemas.openxmlformats.org/package/2006/relationships"><Relationship Id="rId1" Type="http://schemas.openxmlformats.org/officeDocument/2006/relationships/package" Target="../embeddings/Feuille_Microsoft_Office_Excel22.xlsx"/></Relationships>
</file>

<file path=word/charts/_rels/chart38.xml.rels><?xml version="1.0" encoding="UTF-8" standalone="yes"?>
<Relationships xmlns="http://schemas.openxmlformats.org/package/2006/relationships"><Relationship Id="rId1" Type="http://schemas.openxmlformats.org/officeDocument/2006/relationships/package" Target="../embeddings/Feuille_Microsoft_Office_Excel23.xlsx"/></Relationships>
</file>

<file path=word/charts/_rels/chart39.xml.rels><?xml version="1.0" encoding="UTF-8" standalone="yes"?>
<Relationships xmlns="http://schemas.openxmlformats.org/package/2006/relationships"><Relationship Id="rId1" Type="http://schemas.openxmlformats.org/officeDocument/2006/relationships/package" Target="../embeddings/Feuille_Microsoft_Office_Excel24.xlsx"/></Relationships>
</file>

<file path=word/charts/_rels/chart4.xml.rels><?xml version="1.0" encoding="UTF-8" standalone="yes"?>
<Relationships xmlns="http://schemas.openxmlformats.org/package/2006/relationships"><Relationship Id="rId1" Type="http://schemas.openxmlformats.org/officeDocument/2006/relationships/package" Target="../embeddings/Feuille_Microsoft_Office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Feuille_Microsoft_Office_Excel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Feuille_Microsoft_Office_Excel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Feuille_Microsoft_Office_Excel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Feuille_Microsoft_Office_Excel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Feuille_Microsoft_Office_Excel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15"/>
  </c:pivotSource>
  <c:chart>
    <c:title>
      <c:tx>
        <c:rich>
          <a:bodyPr/>
          <a:lstStyle/>
          <a:p>
            <a:pPr>
              <a:defRPr/>
            </a:pPr>
            <a:r>
              <a:rPr lang="fr-FR"/>
              <a:t>Rapport homme/femme</a:t>
            </a: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pivotFmt>
    </c:pivotFmts>
    <c:plotArea>
      <c:layout/>
      <c:doughnutChart>
        <c:varyColors val="1"/>
        <c:ser>
          <c:idx val="0"/>
          <c:order val="0"/>
          <c:tx>
            <c:strRef>
              <c:f>Feuil3!$B$3</c:f>
              <c:strCache>
                <c:ptCount val="1"/>
                <c:pt idx="0">
                  <c:v>Total</c:v>
                </c:pt>
              </c:strCache>
            </c:strRef>
          </c:tx>
          <c:dLbls>
            <c:showCatName val="1"/>
            <c:showPercent val="1"/>
            <c:showLeaderLines val="1"/>
          </c:dLbls>
          <c:cat>
            <c:strRef>
              <c:f>Feuil3!$A$4:$A$6</c:f>
              <c:strCache>
                <c:ptCount val="2"/>
                <c:pt idx="0">
                  <c:v>Homme</c:v>
                </c:pt>
                <c:pt idx="1">
                  <c:v>Femme</c:v>
                </c:pt>
              </c:strCache>
            </c:strRef>
          </c:cat>
          <c:val>
            <c:numRef>
              <c:f>Feuil3!$B$4:$B$6</c:f>
              <c:numCache>
                <c:formatCode>General</c:formatCode>
                <c:ptCount val="2"/>
                <c:pt idx="0">
                  <c:v>56</c:v>
                </c:pt>
                <c:pt idx="1">
                  <c:v>75</c:v>
                </c:pt>
              </c:numCache>
            </c:numRef>
          </c:val>
        </c:ser>
        <c:dLbls>
          <c:showCatName val="1"/>
          <c:showPercent val="1"/>
        </c:dLbls>
        <c:firstSliceAng val="0"/>
        <c:holeSize val="50"/>
      </c:doughnutChart>
    </c:plotArea>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fr-FR"/>
  <c:pivotSource>
    <c:name>[export de données (1).xlsx]Feuil4!Tableau croisé dynamique3</c:name>
    <c:fmtId val="-1"/>
  </c:pivotSource>
  <c:chart>
    <c:title>
      <c:tx>
        <c:rich>
          <a:bodyPr/>
          <a:lstStyle/>
          <a:p>
            <a:pPr>
              <a:defRPr/>
            </a:pPr>
            <a:r>
              <a:rPr lang="fr-FR"/>
              <a:t>Nombre de pesée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Feuil4!$B$3:$B$4</c:f>
              <c:strCache>
                <c:ptCount val="1"/>
                <c:pt idx="0">
                  <c:v>0</c:v>
                </c:pt>
              </c:strCache>
            </c:strRef>
          </c:tx>
          <c:cat>
            <c:strRef>
              <c:f>Feuil4!$A$5:$A$9</c:f>
              <c:strCache>
                <c:ptCount val="4"/>
                <c:pt idx="0">
                  <c:v>A</c:v>
                </c:pt>
                <c:pt idx="1">
                  <c:v>B</c:v>
                </c:pt>
                <c:pt idx="2">
                  <c:v>C</c:v>
                </c:pt>
                <c:pt idx="3">
                  <c:v>D</c:v>
                </c:pt>
              </c:strCache>
            </c:strRef>
          </c:cat>
          <c:val>
            <c:numRef>
              <c:f>Feuil4!$B$5:$B$9</c:f>
              <c:numCache>
                <c:formatCode>General</c:formatCode>
                <c:ptCount val="4"/>
                <c:pt idx="0">
                  <c:v>5</c:v>
                </c:pt>
                <c:pt idx="1">
                  <c:v>8</c:v>
                </c:pt>
                <c:pt idx="3">
                  <c:v>4</c:v>
                </c:pt>
              </c:numCache>
            </c:numRef>
          </c:val>
        </c:ser>
        <c:ser>
          <c:idx val="1"/>
          <c:order val="1"/>
          <c:tx>
            <c:strRef>
              <c:f>Feuil4!$C$3:$C$4</c:f>
              <c:strCache>
                <c:ptCount val="1"/>
                <c:pt idx="0">
                  <c:v>entre 1 et 5</c:v>
                </c:pt>
              </c:strCache>
            </c:strRef>
          </c:tx>
          <c:cat>
            <c:strRef>
              <c:f>Feuil4!$A$5:$A$9</c:f>
              <c:strCache>
                <c:ptCount val="4"/>
                <c:pt idx="0">
                  <c:v>A</c:v>
                </c:pt>
                <c:pt idx="1">
                  <c:v>B</c:v>
                </c:pt>
                <c:pt idx="2">
                  <c:v>C</c:v>
                </c:pt>
                <c:pt idx="3">
                  <c:v>D</c:v>
                </c:pt>
              </c:strCache>
            </c:strRef>
          </c:cat>
          <c:val>
            <c:numRef>
              <c:f>Feuil4!$C$5:$C$9</c:f>
              <c:numCache>
                <c:formatCode>General</c:formatCode>
                <c:ptCount val="4"/>
                <c:pt idx="0">
                  <c:v>30</c:v>
                </c:pt>
                <c:pt idx="1">
                  <c:v>20</c:v>
                </c:pt>
                <c:pt idx="2">
                  <c:v>26</c:v>
                </c:pt>
                <c:pt idx="3">
                  <c:v>30</c:v>
                </c:pt>
              </c:numCache>
            </c:numRef>
          </c:val>
        </c:ser>
        <c:ser>
          <c:idx val="2"/>
          <c:order val="2"/>
          <c:tx>
            <c:strRef>
              <c:f>Feuil4!$D$3:$D$4</c:f>
              <c:strCache>
                <c:ptCount val="1"/>
                <c:pt idx="0">
                  <c:v>entre 5 et 10</c:v>
                </c:pt>
              </c:strCache>
            </c:strRef>
          </c:tx>
          <c:cat>
            <c:strRef>
              <c:f>Feuil4!$A$5:$A$9</c:f>
              <c:strCache>
                <c:ptCount val="4"/>
                <c:pt idx="0">
                  <c:v>A</c:v>
                </c:pt>
                <c:pt idx="1">
                  <c:v>B</c:v>
                </c:pt>
                <c:pt idx="2">
                  <c:v>C</c:v>
                </c:pt>
                <c:pt idx="3">
                  <c:v>D</c:v>
                </c:pt>
              </c:strCache>
            </c:strRef>
          </c:cat>
          <c:val>
            <c:numRef>
              <c:f>Feuil4!$D$5:$D$9</c:f>
              <c:numCache>
                <c:formatCode>General</c:formatCode>
                <c:ptCount val="4"/>
                <c:pt idx="1">
                  <c:v>4</c:v>
                </c:pt>
                <c:pt idx="2">
                  <c:v>1</c:v>
                </c:pt>
                <c:pt idx="3">
                  <c:v>2</c:v>
                </c:pt>
              </c:numCache>
            </c:numRef>
          </c:val>
        </c:ser>
        <c:ser>
          <c:idx val="3"/>
          <c:order val="3"/>
          <c:tx>
            <c:strRef>
              <c:f>Feuil4!$E$3:$E$4</c:f>
              <c:strCache>
                <c:ptCount val="1"/>
                <c:pt idx="0">
                  <c:v>supérieur à 10</c:v>
                </c:pt>
              </c:strCache>
            </c:strRef>
          </c:tx>
          <c:cat>
            <c:strRef>
              <c:f>Feuil4!$A$5:$A$9</c:f>
              <c:strCache>
                <c:ptCount val="4"/>
                <c:pt idx="0">
                  <c:v>A</c:v>
                </c:pt>
                <c:pt idx="1">
                  <c:v>B</c:v>
                </c:pt>
                <c:pt idx="2">
                  <c:v>C</c:v>
                </c:pt>
                <c:pt idx="3">
                  <c:v>D</c:v>
                </c:pt>
              </c:strCache>
            </c:strRef>
          </c:cat>
          <c:val>
            <c:numRef>
              <c:f>Feuil4!$E$5:$E$9</c:f>
              <c:numCache>
                <c:formatCode>General</c:formatCode>
                <c:ptCount val="4"/>
                <c:pt idx="2">
                  <c:v>1</c:v>
                </c:pt>
              </c:numCache>
            </c:numRef>
          </c:val>
        </c:ser>
        <c:dLbls>
          <c:showVal val="1"/>
        </c:dLbls>
        <c:axId val="140024448"/>
        <c:axId val="140034432"/>
      </c:barChart>
      <c:catAx>
        <c:axId val="140024448"/>
        <c:scaling>
          <c:orientation val="minMax"/>
        </c:scaling>
        <c:axPos val="b"/>
        <c:majorTickMark val="none"/>
        <c:tickLblPos val="nextTo"/>
        <c:crossAx val="140034432"/>
        <c:crosses val="autoZero"/>
        <c:auto val="1"/>
        <c:lblAlgn val="ctr"/>
        <c:lblOffset val="100"/>
      </c:catAx>
      <c:valAx>
        <c:axId val="140034432"/>
        <c:scaling>
          <c:orientation val="minMax"/>
        </c:scaling>
        <c:delete val="1"/>
        <c:axPos val="l"/>
        <c:numFmt formatCode="General" sourceLinked="1"/>
        <c:tickLblPos val="none"/>
        <c:crossAx val="140024448"/>
        <c:crosses val="autoZero"/>
        <c:crossBetween val="between"/>
      </c:valAx>
    </c:plotArea>
    <c:legend>
      <c:legendPos val="t"/>
    </c:legend>
    <c:plotVisOnly val="1"/>
    <c:dispBlanksAs val="gap"/>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IMC renseignés toutes périodes confondues</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doughnutChart>
        <c:varyColors val="1"/>
        <c:ser>
          <c:idx val="0"/>
          <c:order val="0"/>
          <c:tx>
            <c:v>Total</c:v>
          </c:tx>
          <c:cat>
            <c:strLit>
              <c:ptCount val="2"/>
              <c:pt idx="0">
                <c:v>non renseigné</c:v>
              </c:pt>
              <c:pt idx="1">
                <c:v>rensigné</c:v>
              </c:pt>
            </c:strLit>
          </c:cat>
          <c:val>
            <c:numLit>
              <c:formatCode>General</c:formatCode>
              <c:ptCount val="2"/>
              <c:pt idx="0">
                <c:v>108</c:v>
              </c:pt>
              <c:pt idx="1">
                <c:v>23</c:v>
              </c:pt>
            </c:numLit>
          </c:val>
        </c:ser>
        <c:dLbls>
          <c:showPercent val="1"/>
        </c:dLbls>
        <c:firstSliceAng val="0"/>
        <c:holeSize val="50"/>
      </c:doughnutChart>
    </c:plotArea>
    <c:legend>
      <c:legendPos val="t"/>
    </c:legend>
    <c:plotVisOnly val="1"/>
    <c:dispBlanksAs val="zero"/>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IMC renseigné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pivotFmt>
      <c:pivotFmt>
        <c:idx val="29"/>
        <c:marker>
          <c:symbol val="none"/>
        </c:marker>
        <c:dLbl>
          <c:idx val="0"/>
          <c:spPr/>
          <c:txPr>
            <a:bodyPr/>
            <a:lstStyle/>
            <a:p>
              <a:pPr>
                <a:defRPr/>
              </a:pPr>
              <a:endParaRPr lang="fr-FR"/>
            </a:p>
          </c:txPr>
          <c:dLblPos val="inEnd"/>
          <c:showVal val="1"/>
        </c:dLbl>
      </c:pivotFmt>
      <c:pivotFmt>
        <c:idx val="30"/>
      </c:pivotFmt>
      <c:pivotFmt>
        <c:idx val="3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v>Total</c:v>
          </c:tx>
          <c:dLbls>
            <c:txPr>
              <a:bodyPr/>
              <a:lstStyle/>
              <a:p>
                <a:pPr>
                  <a:defRPr/>
                </a:pPr>
                <a:endParaRPr lang="fr-FR"/>
              </a:p>
            </c:txPr>
            <c:dLblPos val="inEnd"/>
            <c:showVal val="1"/>
          </c:dLbls>
          <c:cat>
            <c:strLit>
              <c:ptCount val="4"/>
              <c:pt idx="0">
                <c:v>A</c:v>
              </c:pt>
              <c:pt idx="1">
                <c:v>B</c:v>
              </c:pt>
              <c:pt idx="2">
                <c:v>C</c:v>
              </c:pt>
              <c:pt idx="3">
                <c:v>D</c:v>
              </c:pt>
            </c:strLit>
          </c:cat>
          <c:val>
            <c:numLit>
              <c:formatCode>General</c:formatCode>
              <c:ptCount val="4"/>
              <c:pt idx="0">
                <c:v>27</c:v>
              </c:pt>
              <c:pt idx="1">
                <c:v>21</c:v>
              </c:pt>
              <c:pt idx="2">
                <c:v>28</c:v>
              </c:pt>
              <c:pt idx="3">
                <c:v>31</c:v>
              </c:pt>
            </c:numLit>
          </c:val>
        </c:ser>
        <c:gapWidth val="75"/>
        <c:overlap val="40"/>
        <c:axId val="141813248"/>
        <c:axId val="141814784"/>
      </c:barChart>
      <c:catAx>
        <c:axId val="141813248"/>
        <c:scaling>
          <c:orientation val="minMax"/>
        </c:scaling>
        <c:axPos val="b"/>
        <c:majorTickMark val="none"/>
        <c:tickLblPos val="nextTo"/>
        <c:crossAx val="141814784"/>
        <c:crosses val="autoZero"/>
        <c:auto val="1"/>
        <c:lblAlgn val="ctr"/>
        <c:lblOffset val="100"/>
      </c:catAx>
      <c:valAx>
        <c:axId val="141814784"/>
        <c:scaling>
          <c:orientation val="minMax"/>
        </c:scaling>
        <c:axPos val="l"/>
        <c:majorGridlines/>
        <c:numFmt formatCode="General" sourceLinked="1"/>
        <c:majorTickMark val="none"/>
        <c:tickLblPos val="nextTo"/>
        <c:crossAx val="141813248"/>
        <c:crosses val="autoZero"/>
        <c:crossBetween val="between"/>
      </c:valAx>
    </c:plotArea>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fr-FR"/>
  <c:pivotSource>
    <c:name>[Graphique dans Microsoft Office Word]Feuil9!Tableau croisé dynamique7</c:name>
    <c:fmtId val="-1"/>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800" b="1" i="0" baseline="0"/>
              <a:t>Répartition des IMC toute période confondue</a:t>
            </a:r>
            <a:endParaRPr lang="fr-F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pieChart>
        <c:varyColors val="1"/>
        <c:ser>
          <c:idx val="0"/>
          <c:order val="0"/>
          <c:tx>
            <c:strRef>
              <c:f>Feuil9!$B$3</c:f>
              <c:strCache>
                <c:ptCount val="1"/>
                <c:pt idx="0">
                  <c:v>Total</c:v>
                </c:pt>
              </c:strCache>
            </c:strRef>
          </c:tx>
          <c:cat>
            <c:strRef>
              <c:f>Feuil9!$A$4:$A$8</c:f>
              <c:strCache>
                <c:ptCount val="4"/>
                <c:pt idx="0">
                  <c:v>&lt;18,5</c:v>
                </c:pt>
                <c:pt idx="1">
                  <c:v>entre 18,5 et 25</c:v>
                </c:pt>
                <c:pt idx="2">
                  <c:v>entre 25 et 30</c:v>
                </c:pt>
                <c:pt idx="3">
                  <c:v>supérieur à 30</c:v>
                </c:pt>
              </c:strCache>
            </c:strRef>
          </c:cat>
          <c:val>
            <c:numRef>
              <c:f>Feuil9!$B$4:$B$8</c:f>
              <c:numCache>
                <c:formatCode>General</c:formatCode>
                <c:ptCount val="4"/>
                <c:pt idx="0">
                  <c:v>16</c:v>
                </c:pt>
                <c:pt idx="1">
                  <c:v>55</c:v>
                </c:pt>
                <c:pt idx="2">
                  <c:v>27</c:v>
                </c:pt>
                <c:pt idx="3">
                  <c:v>10</c:v>
                </c:pt>
              </c:numCache>
            </c:numRef>
          </c:val>
        </c:ser>
        <c:dLbls>
          <c:showPercent val="1"/>
        </c:dLbls>
        <c:firstSliceAng val="0"/>
      </c:pieChart>
    </c:plotArea>
    <c:legend>
      <c:legendPos val="t"/>
    </c:legend>
    <c:plotVisOnly val="1"/>
    <c:dispBlanksAs val="zero"/>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Répartition des IMC par période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barChart>
        <c:barDir val="col"/>
        <c:grouping val="clustered"/>
        <c:ser>
          <c:idx val="0"/>
          <c:order val="0"/>
          <c:tx>
            <c:v>&lt;18,5</c:v>
          </c:tx>
          <c:cat>
            <c:strLit>
              <c:ptCount val="4"/>
              <c:pt idx="0">
                <c:v>A</c:v>
              </c:pt>
              <c:pt idx="1">
                <c:v>B</c:v>
              </c:pt>
              <c:pt idx="2">
                <c:v>C</c:v>
              </c:pt>
              <c:pt idx="3">
                <c:v>D</c:v>
              </c:pt>
            </c:strLit>
          </c:cat>
          <c:val>
            <c:numLit>
              <c:formatCode>General</c:formatCode>
              <c:ptCount val="4"/>
              <c:pt idx="0">
                <c:v>5</c:v>
              </c:pt>
              <c:pt idx="1">
                <c:v>4</c:v>
              </c:pt>
              <c:pt idx="2">
                <c:v>4</c:v>
              </c:pt>
              <c:pt idx="3">
                <c:v>3</c:v>
              </c:pt>
            </c:numLit>
          </c:val>
        </c:ser>
        <c:ser>
          <c:idx val="1"/>
          <c:order val="1"/>
          <c:tx>
            <c:v>entre 18,5 et 25</c:v>
          </c:tx>
          <c:cat>
            <c:strLit>
              <c:ptCount val="4"/>
              <c:pt idx="0">
                <c:v>A</c:v>
              </c:pt>
              <c:pt idx="1">
                <c:v>B</c:v>
              </c:pt>
              <c:pt idx="2">
                <c:v>C</c:v>
              </c:pt>
              <c:pt idx="3">
                <c:v>D</c:v>
              </c:pt>
            </c:strLit>
          </c:cat>
          <c:val>
            <c:numLit>
              <c:formatCode>General</c:formatCode>
              <c:ptCount val="4"/>
              <c:pt idx="0">
                <c:v>19</c:v>
              </c:pt>
              <c:pt idx="1">
                <c:v>11</c:v>
              </c:pt>
              <c:pt idx="2">
                <c:v>13</c:v>
              </c:pt>
              <c:pt idx="3">
                <c:v>12</c:v>
              </c:pt>
            </c:numLit>
          </c:val>
        </c:ser>
        <c:ser>
          <c:idx val="2"/>
          <c:order val="2"/>
          <c:tx>
            <c:v>entre 25 et 30</c:v>
          </c:tx>
          <c:cat>
            <c:strLit>
              <c:ptCount val="4"/>
              <c:pt idx="0">
                <c:v>A</c:v>
              </c:pt>
              <c:pt idx="1">
                <c:v>B</c:v>
              </c:pt>
              <c:pt idx="2">
                <c:v>C</c:v>
              </c:pt>
              <c:pt idx="3">
                <c:v>D</c:v>
              </c:pt>
            </c:strLit>
          </c:cat>
          <c:val>
            <c:numLit>
              <c:formatCode>General</c:formatCode>
              <c:ptCount val="4"/>
              <c:pt idx="0">
                <c:v>3</c:v>
              </c:pt>
              <c:pt idx="1">
                <c:v>5</c:v>
              </c:pt>
              <c:pt idx="2">
                <c:v>7</c:v>
              </c:pt>
              <c:pt idx="3">
                <c:v>12</c:v>
              </c:pt>
            </c:numLit>
          </c:val>
        </c:ser>
        <c:ser>
          <c:idx val="3"/>
          <c:order val="3"/>
          <c:tx>
            <c:v>supérieur à 30</c:v>
          </c:tx>
          <c:cat>
            <c:strLit>
              <c:ptCount val="4"/>
              <c:pt idx="0">
                <c:v>A</c:v>
              </c:pt>
              <c:pt idx="1">
                <c:v>B</c:v>
              </c:pt>
              <c:pt idx="2">
                <c:v>C</c:v>
              </c:pt>
              <c:pt idx="3">
                <c:v>D</c:v>
              </c:pt>
            </c:strLit>
          </c:cat>
          <c:val>
            <c:numLit>
              <c:formatCode>General</c:formatCode>
              <c:ptCount val="4"/>
              <c:pt idx="0">
                <c:v>0</c:v>
              </c:pt>
              <c:pt idx="1">
                <c:v>2</c:v>
              </c:pt>
              <c:pt idx="2">
                <c:v>4</c:v>
              </c:pt>
              <c:pt idx="3">
                <c:v>4</c:v>
              </c:pt>
            </c:numLit>
          </c:val>
        </c:ser>
        <c:dLbls>
          <c:showVal val="1"/>
        </c:dLbls>
        <c:overlap val="-25"/>
        <c:axId val="146980864"/>
        <c:axId val="146982400"/>
      </c:barChart>
      <c:catAx>
        <c:axId val="146980864"/>
        <c:scaling>
          <c:orientation val="minMax"/>
        </c:scaling>
        <c:axPos val="b"/>
        <c:majorTickMark val="none"/>
        <c:tickLblPos val="nextTo"/>
        <c:crossAx val="146982400"/>
        <c:crosses val="autoZero"/>
        <c:auto val="1"/>
        <c:lblAlgn val="ctr"/>
        <c:lblOffset val="100"/>
      </c:catAx>
      <c:valAx>
        <c:axId val="146982400"/>
        <c:scaling>
          <c:orientation val="minMax"/>
        </c:scaling>
        <c:delete val="1"/>
        <c:axPos val="l"/>
        <c:numFmt formatCode="General" sourceLinked="1"/>
        <c:tickLblPos val="none"/>
        <c:crossAx val="146980864"/>
        <c:crosses val="autoZero"/>
        <c:crossBetween val="between"/>
      </c:valAx>
    </c:plotArea>
    <c:legend>
      <c:legendPos val="t"/>
    </c:legend>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Nombre d'albumine dosée par période</a:t>
            </a:r>
          </a:p>
        </c:rich>
      </c:tx>
    </c:title>
    <c:pivotFmts>
      <c:pivotFmt>
        <c:idx val="0"/>
        <c:marker>
          <c:symbol val="none"/>
        </c:marker>
      </c:pivotFmt>
      <c:pivotFmt>
        <c:idx val="1"/>
        <c:marker>
          <c:symbol val="none"/>
        </c:marker>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view3D>
      <c:rAngAx val="1"/>
    </c:view3D>
    <c:plotArea>
      <c:layout/>
      <c:bar3DChart>
        <c:barDir val="col"/>
        <c:grouping val="clustered"/>
        <c:ser>
          <c:idx val="0"/>
          <c:order val="0"/>
          <c:tx>
            <c:v>non renseigné</c:v>
          </c:tx>
          <c:cat>
            <c:strLit>
              <c:ptCount val="4"/>
              <c:pt idx="0">
                <c:v>A</c:v>
              </c:pt>
              <c:pt idx="1">
                <c:v>B</c:v>
              </c:pt>
              <c:pt idx="2">
                <c:v>C</c:v>
              </c:pt>
              <c:pt idx="3">
                <c:v>D</c:v>
              </c:pt>
            </c:strLit>
          </c:cat>
          <c:val>
            <c:numLit>
              <c:formatCode>General</c:formatCode>
              <c:ptCount val="4"/>
              <c:pt idx="0">
                <c:v>28</c:v>
              </c:pt>
              <c:pt idx="1">
                <c:v>21</c:v>
              </c:pt>
              <c:pt idx="2">
                <c:v>4</c:v>
              </c:pt>
              <c:pt idx="3">
                <c:v>8</c:v>
              </c:pt>
            </c:numLit>
          </c:val>
        </c:ser>
        <c:ser>
          <c:idx val="1"/>
          <c:order val="1"/>
          <c:tx>
            <c:v>renseigné</c:v>
          </c:tx>
          <c:cat>
            <c:strLit>
              <c:ptCount val="4"/>
              <c:pt idx="0">
                <c:v>A</c:v>
              </c:pt>
              <c:pt idx="1">
                <c:v>B</c:v>
              </c:pt>
              <c:pt idx="2">
                <c:v>C</c:v>
              </c:pt>
              <c:pt idx="3">
                <c:v>D</c:v>
              </c:pt>
            </c:strLit>
          </c:cat>
          <c:val>
            <c:numLit>
              <c:formatCode>General</c:formatCode>
              <c:ptCount val="4"/>
              <c:pt idx="0">
                <c:v>7</c:v>
              </c:pt>
              <c:pt idx="1">
                <c:v>11</c:v>
              </c:pt>
              <c:pt idx="2">
                <c:v>24</c:v>
              </c:pt>
              <c:pt idx="3">
                <c:v>28</c:v>
              </c:pt>
            </c:numLit>
          </c:val>
        </c:ser>
        <c:dLbls>
          <c:showVal val="1"/>
        </c:dLbls>
        <c:shape val="box"/>
        <c:axId val="147105664"/>
        <c:axId val="147107200"/>
        <c:axId val="0"/>
      </c:bar3DChart>
      <c:catAx>
        <c:axId val="147105664"/>
        <c:scaling>
          <c:orientation val="minMax"/>
        </c:scaling>
        <c:axPos val="b"/>
        <c:majorTickMark val="none"/>
        <c:tickLblPos val="nextTo"/>
        <c:crossAx val="147107200"/>
        <c:crosses val="autoZero"/>
        <c:auto val="1"/>
        <c:lblAlgn val="ctr"/>
        <c:lblOffset val="100"/>
      </c:catAx>
      <c:valAx>
        <c:axId val="147107200"/>
        <c:scaling>
          <c:orientation val="minMax"/>
        </c:scaling>
        <c:delete val="1"/>
        <c:axPos val="l"/>
        <c:numFmt formatCode="General" sourceLinked="1"/>
        <c:tickLblPos val="none"/>
        <c:crossAx val="147105664"/>
        <c:crosses val="autoZero"/>
        <c:crossBetween val="between"/>
      </c:valAx>
    </c:plotArea>
    <c:legend>
      <c:legendPos val="t"/>
    </c:legend>
    <c:plotVisOnly val="1"/>
    <c:dispBlanksAs val="gap"/>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Taux moyen d'albumine par période</a:t>
            </a:r>
            <a:endParaRPr lang="fr-FR"/>
          </a:p>
        </c:rich>
      </c:tx>
    </c:title>
    <c:pivotFmts>
      <c:pivotFmt>
        <c:idx val="0"/>
        <c:marker>
          <c:symbol val="none"/>
        </c:marker>
      </c:pivotFmt>
      <c:pivotFmt>
        <c:idx val="1"/>
        <c:marker>
          <c:symbol val="none"/>
        </c:marker>
      </c:pivotFmt>
    </c:pivotFmts>
    <c:plotArea>
      <c:layout/>
      <c:barChart>
        <c:barDir val="col"/>
        <c:grouping val="clustered"/>
        <c:ser>
          <c:idx val="0"/>
          <c:order val="0"/>
          <c:tx>
            <c:v>Total</c:v>
          </c:tx>
          <c:cat>
            <c:strLit>
              <c:ptCount val="4"/>
              <c:pt idx="0">
                <c:v>A</c:v>
              </c:pt>
              <c:pt idx="1">
                <c:v>B</c:v>
              </c:pt>
              <c:pt idx="2">
                <c:v>C</c:v>
              </c:pt>
              <c:pt idx="3">
                <c:v>D</c:v>
              </c:pt>
            </c:strLit>
          </c:cat>
          <c:val>
            <c:numLit>
              <c:formatCode>General</c:formatCode>
              <c:ptCount val="4"/>
              <c:pt idx="0">
                <c:v>22.714285714285776</c:v>
              </c:pt>
              <c:pt idx="1">
                <c:v>25.272727272727103</c:v>
              </c:pt>
              <c:pt idx="2">
                <c:v>26.958333333333144</c:v>
              </c:pt>
              <c:pt idx="3">
                <c:v>28.928571428571324</c:v>
              </c:pt>
            </c:numLit>
          </c:val>
        </c:ser>
        <c:axId val="147658624"/>
        <c:axId val="147660160"/>
      </c:barChart>
      <c:catAx>
        <c:axId val="147658624"/>
        <c:scaling>
          <c:orientation val="minMax"/>
        </c:scaling>
        <c:axPos val="b"/>
        <c:tickLblPos val="nextTo"/>
        <c:crossAx val="147660160"/>
        <c:crosses val="autoZero"/>
        <c:auto val="1"/>
        <c:lblAlgn val="ctr"/>
        <c:lblOffset val="100"/>
      </c:catAx>
      <c:valAx>
        <c:axId val="147660160"/>
        <c:scaling>
          <c:orientation val="minMax"/>
        </c:scaling>
        <c:axPos val="l"/>
        <c:majorGridlines/>
        <c:numFmt formatCode="General" sourceLinked="1"/>
        <c:tickLblPos val="nextTo"/>
        <c:crossAx val="147658624"/>
        <c:crosses val="autoZero"/>
        <c:crossBetween val="between"/>
      </c:valAx>
    </c:plotArea>
    <c:legend>
      <c:legendPos val="r"/>
    </c:legend>
    <c:plotVisOnly val="1"/>
    <c:dispBlanksAs val="gap"/>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a:t>Albuminémie en fonction des IMC</a:t>
            </a:r>
          </a:p>
        </c:rich>
      </c:tx>
    </c:title>
    <c:pivotFmts>
      <c:pivotFmt>
        <c:idx val="0"/>
        <c:marker>
          <c:symbol val="none"/>
        </c:marker>
      </c:pivotFmt>
      <c:pivotFmt>
        <c:idx val="1"/>
        <c:marker>
          <c:symbol val="none"/>
        </c:marker>
      </c:pivotFmt>
    </c:pivotFmts>
    <c:plotArea>
      <c:layout/>
      <c:barChart>
        <c:barDir val="col"/>
        <c:grouping val="clustered"/>
        <c:ser>
          <c:idx val="0"/>
          <c:order val="0"/>
          <c:tx>
            <c:v>Taux d'albuline</c:v>
          </c:tx>
          <c:dLbls>
            <c:numFmt formatCode="#,##0.00" sourceLinked="0"/>
            <c:showVal val="1"/>
          </c:dLbls>
          <c:cat>
            <c:strLit>
              <c:ptCount val="4"/>
              <c:pt idx="0">
                <c:v>&lt;18,5</c:v>
              </c:pt>
              <c:pt idx="1">
                <c:v>entre 18,5 et 25</c:v>
              </c:pt>
              <c:pt idx="2">
                <c:v>entre 25 et 30</c:v>
              </c:pt>
              <c:pt idx="3">
                <c:v>supérieur à 30</c:v>
              </c:pt>
            </c:strLit>
          </c:cat>
          <c:val>
            <c:numLit>
              <c:formatCode>General</c:formatCode>
              <c:ptCount val="4"/>
              <c:pt idx="0">
                <c:v>27.8</c:v>
              </c:pt>
              <c:pt idx="1">
                <c:v>27.233333333333178</c:v>
              </c:pt>
              <c:pt idx="2">
                <c:v>28.1</c:v>
              </c:pt>
              <c:pt idx="3">
                <c:v>26.833333333333197</c:v>
              </c:pt>
            </c:numLit>
          </c:val>
        </c:ser>
        <c:ser>
          <c:idx val="1"/>
          <c:order val="1"/>
          <c:tx>
            <c:v>Nombre de patient</c:v>
          </c:tx>
          <c:cat>
            <c:strLit>
              <c:ptCount val="4"/>
              <c:pt idx="0">
                <c:v>&lt;18,5</c:v>
              </c:pt>
              <c:pt idx="1">
                <c:v>entre 18,5 et 25</c:v>
              </c:pt>
              <c:pt idx="2">
                <c:v>entre 25 et 30</c:v>
              </c:pt>
              <c:pt idx="3">
                <c:v>supérieur à 30</c:v>
              </c:pt>
            </c:strLit>
          </c:cat>
          <c:val>
            <c:numLit>
              <c:formatCode>General</c:formatCode>
              <c:ptCount val="4"/>
              <c:pt idx="0">
                <c:v>16</c:v>
              </c:pt>
              <c:pt idx="1">
                <c:v>55</c:v>
              </c:pt>
              <c:pt idx="2">
                <c:v>27</c:v>
              </c:pt>
              <c:pt idx="3">
                <c:v>10</c:v>
              </c:pt>
            </c:numLit>
          </c:val>
        </c:ser>
        <c:dLbls>
          <c:showVal val="1"/>
        </c:dLbls>
        <c:overlap val="-25"/>
        <c:axId val="147702528"/>
        <c:axId val="147704064"/>
      </c:barChart>
      <c:catAx>
        <c:axId val="147702528"/>
        <c:scaling>
          <c:orientation val="minMax"/>
        </c:scaling>
        <c:axPos val="b"/>
        <c:majorTickMark val="none"/>
        <c:tickLblPos val="nextTo"/>
        <c:crossAx val="147704064"/>
        <c:crosses val="autoZero"/>
        <c:auto val="1"/>
        <c:lblAlgn val="ctr"/>
        <c:lblOffset val="100"/>
      </c:catAx>
      <c:valAx>
        <c:axId val="147704064"/>
        <c:scaling>
          <c:orientation val="minMax"/>
        </c:scaling>
        <c:delete val="1"/>
        <c:axPos val="l"/>
        <c:numFmt formatCode="General" sourceLinked="1"/>
        <c:majorTickMark val="none"/>
        <c:tickLblPos val="none"/>
        <c:crossAx val="147702528"/>
        <c:crosses val="autoZero"/>
        <c:crossBetween val="between"/>
      </c:valAx>
      <c:spPr>
        <a:noFill/>
        <a:ln w="25400">
          <a:noFill/>
        </a:ln>
      </c:spPr>
    </c:plotArea>
    <c:legend>
      <c:legendPos val="t"/>
    </c:legend>
    <c:plotVisOnly val="1"/>
    <c:dispBlanksAs val="gap"/>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Ratio prise de poids avant hospit</a:t>
            </a:r>
          </a:p>
        </c:rich>
      </c:tx>
    </c:title>
    <c:view3D>
      <c:rotX val="30"/>
      <c:perspective val="30"/>
    </c:view3D>
    <c:plotArea>
      <c:layout/>
      <c:pie3DChart>
        <c:varyColors val="1"/>
        <c:ser>
          <c:idx val="0"/>
          <c:order val="0"/>
          <c:tx>
            <c:strRef>
              <c:f>Feuil1!$B$1</c:f>
              <c:strCache>
                <c:ptCount val="1"/>
                <c:pt idx="0">
                  <c:v>Perte de poids</c:v>
                </c:pt>
              </c:strCache>
            </c:strRef>
          </c:tx>
          <c:cat>
            <c:strRef>
              <c:f>Feuil1!$A$2:$A$3</c:f>
              <c:strCache>
                <c:ptCount val="2"/>
                <c:pt idx="0">
                  <c:v>Renseigné</c:v>
                </c:pt>
                <c:pt idx="1">
                  <c:v>Non renseigné</c:v>
                </c:pt>
              </c:strCache>
            </c:strRef>
          </c:cat>
          <c:val>
            <c:numRef>
              <c:f>Feuil1!$B$2:$B$3</c:f>
              <c:numCache>
                <c:formatCode>General</c:formatCode>
                <c:ptCount val="2"/>
                <c:pt idx="0">
                  <c:v>83</c:v>
                </c:pt>
                <c:pt idx="1">
                  <c:v>48</c:v>
                </c:pt>
              </c:numCache>
            </c:numRef>
          </c:val>
        </c:ser>
        <c:dLbls>
          <c:showPercent val="1"/>
        </c:dLbls>
      </c:pie3DChart>
    </c:plotArea>
    <c:legend>
      <c:legendPos val="t"/>
    </c:legend>
    <c:plotVisOnly val="1"/>
    <c:dispBlanksAs val="zero"/>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Perte de poids avant hospit</a:t>
            </a:r>
            <a:r>
              <a:rPr lang="fr-FR" baseline="0"/>
              <a:t> par période</a:t>
            </a:r>
            <a:endParaRPr lang="fr-FR"/>
          </a:p>
        </c:rich>
      </c:tx>
    </c:title>
    <c:pivotFmts>
      <c:pivotFmt>
        <c:idx val="0"/>
        <c:marker>
          <c:symbol val="none"/>
        </c:marker>
      </c:pivotFmt>
      <c:pivotFmt>
        <c:idx val="1"/>
        <c:marker>
          <c:symbol val="none"/>
        </c:marker>
        <c:dLbl>
          <c:idx val="0"/>
          <c:delete val="1"/>
        </c:dLbl>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Moyenne de % perte de poids</c:v>
          </c:tx>
          <c:dLbls>
            <c:numFmt formatCode="#,##0.00" sourceLinked="0"/>
            <c:showVal val="1"/>
          </c:dLbls>
          <c:cat>
            <c:strLit>
              <c:ptCount val="4"/>
              <c:pt idx="0">
                <c:v>A</c:v>
              </c:pt>
              <c:pt idx="1">
                <c:v>B</c:v>
              </c:pt>
              <c:pt idx="2">
                <c:v>C</c:v>
              </c:pt>
              <c:pt idx="3">
                <c:v>D</c:v>
              </c:pt>
            </c:strLit>
          </c:cat>
          <c:val>
            <c:numLit>
              <c:formatCode>General</c:formatCode>
              <c:ptCount val="4"/>
              <c:pt idx="0">
                <c:v>2.6</c:v>
              </c:pt>
              <c:pt idx="1">
                <c:v>6.4666666666666694</c:v>
              </c:pt>
              <c:pt idx="2">
                <c:v>8.1818181818181266</c:v>
              </c:pt>
              <c:pt idx="3">
                <c:v>6.8461538461538458</c:v>
              </c:pt>
            </c:numLit>
          </c:val>
        </c:ser>
        <c:ser>
          <c:idx val="1"/>
          <c:order val="1"/>
          <c:tx>
            <c:v>Pourcentage moyen de perte de poids</c:v>
          </c:tx>
          <c:cat>
            <c:strLit>
              <c:ptCount val="4"/>
              <c:pt idx="0">
                <c:v>A</c:v>
              </c:pt>
              <c:pt idx="1">
                <c:v>B</c:v>
              </c:pt>
              <c:pt idx="2">
                <c:v>C</c:v>
              </c:pt>
              <c:pt idx="3">
                <c:v>D</c:v>
              </c:pt>
            </c:strLit>
          </c:cat>
          <c:val>
            <c:numLit>
              <c:formatCode>General</c:formatCode>
              <c:ptCount val="4"/>
              <c:pt idx="0">
                <c:v>35</c:v>
              </c:pt>
              <c:pt idx="1">
                <c:v>32</c:v>
              </c:pt>
              <c:pt idx="2">
                <c:v>28</c:v>
              </c:pt>
              <c:pt idx="3">
                <c:v>36</c:v>
              </c:pt>
            </c:numLit>
          </c:val>
        </c:ser>
        <c:dLbls>
          <c:showVal val="1"/>
        </c:dLbls>
        <c:gapWidth val="75"/>
        <c:axId val="148289024"/>
        <c:axId val="148290560"/>
      </c:barChart>
      <c:catAx>
        <c:axId val="148289024"/>
        <c:scaling>
          <c:orientation val="minMax"/>
        </c:scaling>
        <c:axPos val="b"/>
        <c:majorTickMark val="none"/>
        <c:tickLblPos val="nextTo"/>
        <c:crossAx val="148290560"/>
        <c:crosses val="autoZero"/>
        <c:auto val="1"/>
        <c:lblAlgn val="ctr"/>
        <c:lblOffset val="100"/>
      </c:catAx>
      <c:valAx>
        <c:axId val="148290560"/>
        <c:scaling>
          <c:orientation val="minMax"/>
        </c:scaling>
        <c:axPos val="l"/>
        <c:numFmt formatCode="General" sourceLinked="1"/>
        <c:majorTickMark val="none"/>
        <c:tickLblPos val="nextTo"/>
        <c:crossAx val="148289024"/>
        <c:crosses val="autoZero"/>
        <c:crossBetween val="between"/>
      </c:valAx>
    </c:plotArea>
    <c:legend>
      <c:legendPos val="b"/>
    </c:legend>
    <c:plotVisOnly val="1"/>
    <c:dispBlanksAs val="gap"/>
  </c:chart>
  <c:externalData r:id="rId1"/>
  <c:extLst/>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20"/>
  </c:pivotSource>
  <c:chart>
    <c:title>
      <c:tx>
        <c:rich>
          <a:bodyPr/>
          <a:lstStyle/>
          <a:p>
            <a:pPr>
              <a:defRPr/>
            </a:pPr>
            <a:r>
              <a:rPr lang="fr-FR"/>
              <a:t>Rapport homme/femme par période</a:t>
            </a: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Feuil3!$B$3:$B$4</c:f>
              <c:strCache>
                <c:ptCount val="1"/>
                <c:pt idx="0">
                  <c:v>Homme</c:v>
                </c:pt>
              </c:strCache>
            </c:strRef>
          </c:tx>
          <c:cat>
            <c:strRef>
              <c:f>Feuil3!$A$5:$A$9</c:f>
              <c:strCache>
                <c:ptCount val="4"/>
                <c:pt idx="0">
                  <c:v>A</c:v>
                </c:pt>
                <c:pt idx="1">
                  <c:v>B</c:v>
                </c:pt>
                <c:pt idx="2">
                  <c:v>C</c:v>
                </c:pt>
                <c:pt idx="3">
                  <c:v>D</c:v>
                </c:pt>
              </c:strCache>
            </c:strRef>
          </c:cat>
          <c:val>
            <c:numRef>
              <c:f>Feuil3!$B$5:$B$9</c:f>
              <c:numCache>
                <c:formatCode>General</c:formatCode>
                <c:ptCount val="4"/>
                <c:pt idx="0">
                  <c:v>17</c:v>
                </c:pt>
                <c:pt idx="1">
                  <c:v>15</c:v>
                </c:pt>
                <c:pt idx="2">
                  <c:v>10</c:v>
                </c:pt>
                <c:pt idx="3">
                  <c:v>14</c:v>
                </c:pt>
              </c:numCache>
            </c:numRef>
          </c:val>
        </c:ser>
        <c:ser>
          <c:idx val="1"/>
          <c:order val="1"/>
          <c:tx>
            <c:strRef>
              <c:f>Feuil3!$C$3:$C$4</c:f>
              <c:strCache>
                <c:ptCount val="1"/>
                <c:pt idx="0">
                  <c:v>Femme</c:v>
                </c:pt>
              </c:strCache>
            </c:strRef>
          </c:tx>
          <c:cat>
            <c:strRef>
              <c:f>Feuil3!$A$5:$A$9</c:f>
              <c:strCache>
                <c:ptCount val="4"/>
                <c:pt idx="0">
                  <c:v>A</c:v>
                </c:pt>
                <c:pt idx="1">
                  <c:v>B</c:v>
                </c:pt>
                <c:pt idx="2">
                  <c:v>C</c:v>
                </c:pt>
                <c:pt idx="3">
                  <c:v>D</c:v>
                </c:pt>
              </c:strCache>
            </c:strRef>
          </c:cat>
          <c:val>
            <c:numRef>
              <c:f>Feuil3!$C$5:$C$9</c:f>
              <c:numCache>
                <c:formatCode>General</c:formatCode>
                <c:ptCount val="4"/>
                <c:pt idx="0">
                  <c:v>18</c:v>
                </c:pt>
                <c:pt idx="1">
                  <c:v>17</c:v>
                </c:pt>
                <c:pt idx="2">
                  <c:v>18</c:v>
                </c:pt>
                <c:pt idx="3">
                  <c:v>22</c:v>
                </c:pt>
              </c:numCache>
            </c:numRef>
          </c:val>
        </c:ser>
        <c:dLbls>
          <c:showVal val="1"/>
        </c:dLbls>
        <c:overlap val="-25"/>
        <c:axId val="130749952"/>
        <c:axId val="130772992"/>
      </c:barChart>
      <c:catAx>
        <c:axId val="130749952"/>
        <c:scaling>
          <c:orientation val="minMax"/>
        </c:scaling>
        <c:axPos val="b"/>
        <c:majorTickMark val="none"/>
        <c:tickLblPos val="nextTo"/>
        <c:crossAx val="130772992"/>
        <c:crosses val="autoZero"/>
        <c:auto val="1"/>
        <c:lblAlgn val="ctr"/>
        <c:lblOffset val="100"/>
      </c:catAx>
      <c:valAx>
        <c:axId val="130772992"/>
        <c:scaling>
          <c:orientation val="minMax"/>
        </c:scaling>
        <c:delete val="1"/>
        <c:axPos val="l"/>
        <c:numFmt formatCode="General" sourceLinked="1"/>
        <c:majorTickMark val="none"/>
        <c:tickLblPos val="none"/>
        <c:crossAx val="130749952"/>
        <c:crosses val="autoZero"/>
        <c:crossBetween val="between"/>
      </c:valAx>
    </c:plotArea>
    <c:legend>
      <c:legendPos val="t"/>
    </c:legend>
    <c:plotVisOnly val="1"/>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Ratio prise de poids durant hospit</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
        <c:idx val="2"/>
        <c:marker>
          <c:symbol val="none"/>
        </c:marker>
        <c:dLbl>
          <c:idx val="0"/>
          <c:spPr/>
          <c:txPr>
            <a:bodyPr/>
            <a:lstStyle/>
            <a:p>
              <a:pPr>
                <a:defRPr/>
              </a:pPr>
              <a:endParaRPr lang="fr-FR"/>
            </a:p>
          </c:txPr>
          <c:showPercent val="1"/>
        </c:dLbl>
      </c:pivotFmt>
    </c:pivotFmts>
    <c:plotArea>
      <c:layout/>
      <c:pieChart>
        <c:varyColors val="1"/>
        <c:ser>
          <c:idx val="0"/>
          <c:order val="0"/>
          <c:tx>
            <c:v>Total</c:v>
          </c:tx>
          <c:cat>
            <c:strLit>
              <c:ptCount val="2"/>
              <c:pt idx="0">
                <c:v>non renseigné</c:v>
              </c:pt>
              <c:pt idx="1">
                <c:v>renseigné</c:v>
              </c:pt>
            </c:strLit>
          </c:cat>
          <c:val>
            <c:numLit>
              <c:formatCode>General</c:formatCode>
              <c:ptCount val="2"/>
              <c:pt idx="0">
                <c:v>63</c:v>
              </c:pt>
              <c:pt idx="1">
                <c:v>68</c:v>
              </c:pt>
            </c:numLit>
          </c:val>
        </c:ser>
        <c:dLbls>
          <c:showPercent val="1"/>
        </c:dLbls>
        <c:firstSliceAng val="0"/>
      </c:pieChart>
    </c:plotArea>
    <c:legend>
      <c:legendPos val="t"/>
    </c:legend>
    <c:plotVisOnly val="1"/>
    <c:dispBlanksAs val="zero"/>
  </c:chart>
  <c:externalData r:id="rId1"/>
  <c:extLst/>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effectLst/>
              </a:rPr>
              <a:t>Perte de poids durant hospit par période</a:t>
            </a:r>
            <a:endParaRPr lang="fr-FR">
              <a:effectLst/>
            </a:endParaRP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plotArea>
      <c:layout/>
      <c:barChart>
        <c:barDir val="col"/>
        <c:grouping val="clustered"/>
        <c:ser>
          <c:idx val="0"/>
          <c:order val="0"/>
          <c:tx>
            <c:v>Nombre de patient</c:v>
          </c:tx>
          <c:cat>
            <c:strLit>
              <c:ptCount val="4"/>
              <c:pt idx="0">
                <c:v>A</c:v>
              </c:pt>
              <c:pt idx="1">
                <c:v>B</c:v>
              </c:pt>
              <c:pt idx="2">
                <c:v>C</c:v>
              </c:pt>
              <c:pt idx="3">
                <c:v>D</c:v>
              </c:pt>
            </c:strLit>
          </c:cat>
          <c:val>
            <c:numLit>
              <c:formatCode>General</c:formatCode>
              <c:ptCount val="4"/>
              <c:pt idx="0">
                <c:v>20</c:v>
              </c:pt>
              <c:pt idx="1">
                <c:v>15</c:v>
              </c:pt>
              <c:pt idx="2">
                <c:v>22</c:v>
              </c:pt>
              <c:pt idx="3">
                <c:v>26</c:v>
              </c:pt>
            </c:numLit>
          </c:val>
        </c:ser>
        <c:ser>
          <c:idx val="1"/>
          <c:order val="1"/>
          <c:tx>
            <c:v>Pourcentage moyen de perte de poidsdurant hospit</c:v>
          </c:tx>
          <c:dLbls>
            <c:numFmt formatCode="#,##0.00" sourceLinked="0"/>
            <c:showVal val="1"/>
          </c:dLbls>
          <c:cat>
            <c:strLit>
              <c:ptCount val="4"/>
              <c:pt idx="0">
                <c:v>A</c:v>
              </c:pt>
              <c:pt idx="1">
                <c:v>B</c:v>
              </c:pt>
              <c:pt idx="2">
                <c:v>C</c:v>
              </c:pt>
              <c:pt idx="3">
                <c:v>D</c:v>
              </c:pt>
            </c:strLit>
          </c:cat>
          <c:val>
            <c:numLit>
              <c:formatCode>General</c:formatCode>
              <c:ptCount val="4"/>
              <c:pt idx="0">
                <c:v>-0.77777777777777979</c:v>
              </c:pt>
              <c:pt idx="1">
                <c:v>2.3333333333333335</c:v>
              </c:pt>
              <c:pt idx="2">
                <c:v>-2.2857142857142856</c:v>
              </c:pt>
              <c:pt idx="3">
                <c:v>-0.78571428571428559</c:v>
              </c:pt>
            </c:numLit>
          </c:val>
        </c:ser>
        <c:dLbls>
          <c:showVal val="1"/>
        </c:dLbls>
        <c:overlap val="-25"/>
        <c:axId val="149126144"/>
        <c:axId val="149156608"/>
      </c:barChart>
      <c:catAx>
        <c:axId val="149126144"/>
        <c:scaling>
          <c:orientation val="minMax"/>
        </c:scaling>
        <c:delete val="1"/>
        <c:axPos val="b"/>
        <c:majorTickMark val="none"/>
        <c:tickLblPos val="none"/>
        <c:crossAx val="149156608"/>
        <c:crosses val="autoZero"/>
        <c:auto val="1"/>
        <c:lblAlgn val="ctr"/>
        <c:lblOffset val="100"/>
      </c:catAx>
      <c:valAx>
        <c:axId val="149156608"/>
        <c:scaling>
          <c:orientation val="minMax"/>
        </c:scaling>
        <c:delete val="1"/>
        <c:axPos val="l"/>
        <c:majorGridlines/>
        <c:numFmt formatCode="General" sourceLinked="1"/>
        <c:tickLblPos val="none"/>
        <c:crossAx val="149126144"/>
        <c:crosses val="autoZero"/>
        <c:crossBetween val="between"/>
      </c:valAx>
    </c:plotArea>
    <c:legend>
      <c:legendPos val="t"/>
    </c:legend>
    <c:plotVisOnly val="1"/>
    <c:dispBlanksAs val="gap"/>
  </c:chart>
  <c:externalData r:id="rId1"/>
  <c:extLst/>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Evolution</a:t>
            </a:r>
            <a:r>
              <a:rPr lang="fr-FR" baseline="0"/>
              <a:t> moyenne du poids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lineChart>
        <c:grouping val="standard"/>
        <c:ser>
          <c:idx val="0"/>
          <c:order val="0"/>
          <c:tx>
            <c:v>Moyenne de evolution poids avant hospit (kg)</c:v>
          </c:tx>
          <c:marker>
            <c:symbol val="none"/>
          </c:marker>
          <c:cat>
            <c:strLit>
              <c:ptCount val="4"/>
              <c:pt idx="0">
                <c:v>A</c:v>
              </c:pt>
              <c:pt idx="1">
                <c:v>B</c:v>
              </c:pt>
              <c:pt idx="2">
                <c:v>C</c:v>
              </c:pt>
              <c:pt idx="3">
                <c:v>D</c:v>
              </c:pt>
            </c:strLit>
          </c:cat>
          <c:val>
            <c:numLit>
              <c:formatCode>General</c:formatCode>
              <c:ptCount val="4"/>
              <c:pt idx="0">
                <c:v>-1.8</c:v>
              </c:pt>
              <c:pt idx="1">
                <c:v>-3.8666666666666667</c:v>
              </c:pt>
              <c:pt idx="2">
                <c:v>-5.7727272727272725</c:v>
              </c:pt>
              <c:pt idx="3">
                <c:v>-6.0384615384615383</c:v>
              </c:pt>
            </c:numLit>
          </c:val>
        </c:ser>
        <c:ser>
          <c:idx val="1"/>
          <c:order val="1"/>
          <c:tx>
            <c:v>Moyenne de evolution poids durant hospit (kg)</c:v>
          </c:tx>
          <c:marker>
            <c:symbol val="none"/>
          </c:marker>
          <c:cat>
            <c:strLit>
              <c:ptCount val="4"/>
              <c:pt idx="0">
                <c:v>A</c:v>
              </c:pt>
              <c:pt idx="1">
                <c:v>B</c:v>
              </c:pt>
              <c:pt idx="2">
                <c:v>C</c:v>
              </c:pt>
              <c:pt idx="3">
                <c:v>D</c:v>
              </c:pt>
            </c:strLit>
          </c:cat>
          <c:val>
            <c:numLit>
              <c:formatCode>General</c:formatCode>
              <c:ptCount val="4"/>
              <c:pt idx="0">
                <c:v>-0.42857142857142855</c:v>
              </c:pt>
              <c:pt idx="1">
                <c:v>0.94444444444444464</c:v>
              </c:pt>
              <c:pt idx="2">
                <c:v>-2.4526315789473787</c:v>
              </c:pt>
              <c:pt idx="3">
                <c:v>-1.0588235294117692</c:v>
              </c:pt>
            </c:numLit>
          </c:val>
        </c:ser>
        <c:marker val="1"/>
        <c:axId val="149250048"/>
        <c:axId val="149251584"/>
      </c:lineChart>
      <c:catAx>
        <c:axId val="149250048"/>
        <c:scaling>
          <c:orientation val="minMax"/>
        </c:scaling>
        <c:axPos val="b"/>
        <c:tickLblPos val="nextTo"/>
        <c:crossAx val="149251584"/>
        <c:crosses val="autoZero"/>
        <c:auto val="1"/>
        <c:lblAlgn val="ctr"/>
        <c:lblOffset val="100"/>
      </c:catAx>
      <c:valAx>
        <c:axId val="149251584"/>
        <c:scaling>
          <c:orientation val="minMax"/>
        </c:scaling>
        <c:axPos val="l"/>
        <c:majorGridlines/>
        <c:numFmt formatCode="General" sourceLinked="1"/>
        <c:tickLblPos val="nextTo"/>
        <c:crossAx val="149250048"/>
        <c:crosses val="autoZero"/>
        <c:crossBetween val="between"/>
      </c:valAx>
    </c:plotArea>
    <c:legend>
      <c:legendPos val="r"/>
    </c:legend>
    <c:plotVisOnly val="1"/>
    <c:dispBlanksAs val="gap"/>
  </c:chart>
  <c:externalData r:id="rId1"/>
  <c:extLst/>
</c:chartSpace>
</file>

<file path=word/charts/chart23.xml><?xml version="1.0" encoding="utf-8"?>
<c:chartSpace xmlns:c="http://schemas.openxmlformats.org/drawingml/2006/chart" xmlns:a="http://schemas.openxmlformats.org/drawingml/2006/main" xmlns:r="http://schemas.openxmlformats.org/officeDocument/2006/relationships">
  <c:lang val="fr-FR"/>
  <c:pivotSource>
    <c:name>[export de données.xlsx]Feuil3!Tableau croisé dynamique1</c:name>
    <c:fmtId val="67"/>
  </c:pivotSource>
  <c:chart>
    <c:title>
      <c:tx>
        <c:rich>
          <a:bodyPr/>
          <a:lstStyle/>
          <a:p>
            <a:pPr>
              <a:defRPr/>
            </a:pPr>
            <a:r>
              <a:rPr lang="fr-FR"/>
              <a:t>Répartition perte de poids renseigné</a:t>
            </a:r>
            <a:r>
              <a:rPr lang="fr-FR" baseline="0"/>
              <a:t> et non par période</a:t>
            </a:r>
            <a:endParaRPr lang="fr-FR"/>
          </a:p>
        </c:rich>
      </c:tx>
    </c:title>
    <c:pivotFmts>
      <c:pivotFmt>
        <c:idx val="0"/>
        <c:marker>
          <c:symbol val="none"/>
        </c:marker>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dLbl>
          <c:idx val="0"/>
          <c:spPr/>
          <c:txPr>
            <a:bodyPr/>
            <a:lstStyle/>
            <a:p>
              <a:pPr>
                <a:defRPr/>
              </a:pPr>
              <a:endParaRPr lang="fr-FR"/>
            </a:p>
          </c:txPr>
          <c:dLblPos val="ctr"/>
          <c:showVal val="1"/>
        </c:dLbl>
      </c:pivotFmt>
      <c:pivotFmt>
        <c:idx val="11"/>
        <c:dLbl>
          <c:idx val="0"/>
          <c:spPr/>
          <c:txPr>
            <a:bodyPr/>
            <a:lstStyle/>
            <a:p>
              <a:pPr>
                <a:defRPr/>
              </a:pPr>
              <a:endParaRPr lang="fr-FR"/>
            </a:p>
          </c:txPr>
          <c:dLblPos val="ctr"/>
          <c:showVal val="1"/>
        </c:dLbl>
      </c:pivotFmt>
      <c:pivotFmt>
        <c:idx val="12"/>
        <c:marker>
          <c:symbol val="none"/>
        </c:marker>
        <c:dLbl>
          <c:idx val="0"/>
          <c:spPr/>
          <c:txPr>
            <a:bodyPr/>
            <a:lstStyle/>
            <a:p>
              <a:pPr>
                <a:defRPr/>
              </a:pPr>
              <a:endParaRPr lang="fr-FR"/>
            </a:p>
          </c:txPr>
          <c:dLblPos val="ctr"/>
          <c:showVal val="1"/>
        </c:dLbl>
      </c:pivotFmt>
      <c:pivotFmt>
        <c:idx val="13"/>
        <c:marker>
          <c:symbol val="none"/>
        </c:marker>
        <c:dLbl>
          <c:idx val="0"/>
          <c:spPr/>
          <c:txPr>
            <a:bodyPr/>
            <a:lstStyle/>
            <a:p>
              <a:pPr>
                <a:defRPr/>
              </a:pPr>
              <a:endParaRPr lang="fr-FR"/>
            </a:p>
          </c:txPr>
          <c:dLblPos val="ctr"/>
          <c:showVal val="1"/>
        </c:dLbl>
      </c:pivotFmt>
    </c:pivotFmts>
    <c:plotArea>
      <c:layout/>
      <c:barChart>
        <c:barDir val="col"/>
        <c:grouping val="percentStacked"/>
        <c:ser>
          <c:idx val="0"/>
          <c:order val="0"/>
          <c:tx>
            <c:strRef>
              <c:f>Feuil3!$B$3:$B$4</c:f>
              <c:strCache>
                <c:ptCount val="1"/>
                <c:pt idx="0">
                  <c:v>non renseigné</c:v>
                </c:pt>
              </c:strCache>
            </c:strRef>
          </c:tx>
          <c:cat>
            <c:strRef>
              <c:f>Feuil3!$A$5:$A$9</c:f>
              <c:strCache>
                <c:ptCount val="4"/>
                <c:pt idx="0">
                  <c:v>A</c:v>
                </c:pt>
                <c:pt idx="1">
                  <c:v>B</c:v>
                </c:pt>
                <c:pt idx="2">
                  <c:v>C</c:v>
                </c:pt>
                <c:pt idx="3">
                  <c:v>D</c:v>
                </c:pt>
              </c:strCache>
            </c:strRef>
          </c:cat>
          <c:val>
            <c:numRef>
              <c:f>Feuil3!$B$5:$B$9</c:f>
              <c:numCache>
                <c:formatCode>General</c:formatCode>
                <c:ptCount val="4"/>
                <c:pt idx="0">
                  <c:v>21</c:v>
                </c:pt>
                <c:pt idx="1">
                  <c:v>14</c:v>
                </c:pt>
                <c:pt idx="2">
                  <c:v>9</c:v>
                </c:pt>
                <c:pt idx="3">
                  <c:v>19</c:v>
                </c:pt>
              </c:numCache>
            </c:numRef>
          </c:val>
        </c:ser>
        <c:ser>
          <c:idx val="1"/>
          <c:order val="1"/>
          <c:tx>
            <c:strRef>
              <c:f>Feuil3!$C$3:$C$4</c:f>
              <c:strCache>
                <c:ptCount val="1"/>
                <c:pt idx="0">
                  <c:v>renseigné</c:v>
                </c:pt>
              </c:strCache>
            </c:strRef>
          </c:tx>
          <c:cat>
            <c:strRef>
              <c:f>Feuil3!$A$5:$A$9</c:f>
              <c:strCache>
                <c:ptCount val="4"/>
                <c:pt idx="0">
                  <c:v>A</c:v>
                </c:pt>
                <c:pt idx="1">
                  <c:v>B</c:v>
                </c:pt>
                <c:pt idx="2">
                  <c:v>C</c:v>
                </c:pt>
                <c:pt idx="3">
                  <c:v>D</c:v>
                </c:pt>
              </c:strCache>
            </c:strRef>
          </c:cat>
          <c:val>
            <c:numRef>
              <c:f>Feuil3!$C$5:$C$9</c:f>
              <c:numCache>
                <c:formatCode>General</c:formatCode>
                <c:ptCount val="4"/>
                <c:pt idx="0">
                  <c:v>14</c:v>
                </c:pt>
                <c:pt idx="1">
                  <c:v>18</c:v>
                </c:pt>
                <c:pt idx="2">
                  <c:v>19</c:v>
                </c:pt>
                <c:pt idx="3">
                  <c:v>17</c:v>
                </c:pt>
              </c:numCache>
            </c:numRef>
          </c:val>
        </c:ser>
        <c:dLbls>
          <c:showVal val="1"/>
        </c:dLbls>
        <c:gapWidth val="75"/>
        <c:overlap val="100"/>
        <c:axId val="149594880"/>
        <c:axId val="149596416"/>
      </c:barChart>
      <c:catAx>
        <c:axId val="149594880"/>
        <c:scaling>
          <c:orientation val="minMax"/>
        </c:scaling>
        <c:axPos val="b"/>
        <c:majorTickMark val="none"/>
        <c:tickLblPos val="nextTo"/>
        <c:crossAx val="149596416"/>
        <c:crosses val="autoZero"/>
        <c:auto val="1"/>
        <c:lblAlgn val="ctr"/>
        <c:lblOffset val="100"/>
      </c:catAx>
      <c:valAx>
        <c:axId val="149596416"/>
        <c:scaling>
          <c:orientation val="minMax"/>
        </c:scaling>
        <c:axPos val="l"/>
        <c:majorGridlines/>
        <c:numFmt formatCode="0%" sourceLinked="1"/>
        <c:majorTickMark val="none"/>
        <c:tickLblPos val="nextTo"/>
        <c:spPr>
          <a:ln w="9525">
            <a:noFill/>
          </a:ln>
        </c:spPr>
        <c:crossAx val="149594880"/>
        <c:crosses val="autoZero"/>
        <c:crossBetween val="between"/>
      </c:valAx>
    </c:plotArea>
    <c:legend>
      <c:legendPos val="t"/>
    </c:legend>
    <c:plotVisOnly val="1"/>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lang val="fr-FR"/>
  <c:pivotSource>
    <c:name>[export de données.xlsx]Feuil3!Tableau croisé dynamique1</c:name>
    <c:fmtId val="72"/>
  </c:pivotSource>
  <c:chart>
    <c:title>
      <c:tx>
        <c:rich>
          <a:bodyPr/>
          <a:lstStyle/>
          <a:p>
            <a:pPr>
              <a:defRPr/>
            </a:pPr>
            <a:r>
              <a:rPr lang="fr-FR"/>
              <a:t>Prise de poids par période</a:t>
            </a:r>
          </a:p>
        </c:rich>
      </c:tx>
    </c:title>
    <c:pivotFmts>
      <c:pivotFmt>
        <c:idx val="0"/>
        <c:marker>
          <c:symbol val="none"/>
        </c:marker>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dLbl>
          <c:idx val="0"/>
          <c:spPr/>
          <c:txPr>
            <a:bodyPr/>
            <a:lstStyle/>
            <a:p>
              <a:pPr>
                <a:defRPr/>
              </a:pPr>
              <a:endParaRPr lang="fr-FR"/>
            </a:p>
          </c:txPr>
          <c:dLblPos val="ctr"/>
          <c:showVal val="1"/>
        </c:dLbl>
      </c:pivotFmt>
      <c:pivotFmt>
        <c:idx val="11"/>
        <c:dLbl>
          <c:idx val="0"/>
          <c:spPr/>
          <c:txPr>
            <a:bodyPr/>
            <a:lstStyle/>
            <a:p>
              <a:pPr>
                <a:defRPr/>
              </a:pPr>
              <a:endParaRPr lang="fr-FR"/>
            </a:p>
          </c:txPr>
          <c:dLblPos val="ctr"/>
          <c:showVal val="1"/>
        </c:dLbl>
      </c:pivotFmt>
      <c:pivotFmt>
        <c:idx val="12"/>
        <c:marker>
          <c:symbol val="none"/>
        </c:marker>
      </c:pivotFmt>
      <c:pivotFmt>
        <c:idx val="13"/>
        <c:marker>
          <c:symbol val="none"/>
        </c:marker>
        <c:dLbl>
          <c:idx val="0"/>
          <c:spPr/>
          <c:txPr>
            <a:bodyPr/>
            <a:lstStyle/>
            <a:p>
              <a:pPr>
                <a:defRPr/>
              </a:pPr>
              <a:endParaRPr lang="fr-FR"/>
            </a:p>
          </c:txPr>
          <c:dLblPos val="ctr"/>
          <c:showVal val="1"/>
        </c:dLbl>
      </c:pivotFmt>
      <c:pivotFmt>
        <c:idx val="14"/>
        <c:marker>
          <c:symbol val="none"/>
        </c:marker>
        <c:dLbl>
          <c:idx val="0"/>
          <c:spPr/>
          <c:txPr>
            <a:bodyPr/>
            <a:lstStyle/>
            <a:p>
              <a:pPr>
                <a:defRPr/>
              </a:pPr>
              <a:endParaRPr lang="fr-FR"/>
            </a:p>
          </c:txPr>
          <c:dLblPos val="ctr"/>
          <c:showVal val="1"/>
        </c:dLbl>
      </c:pivotFmt>
      <c:pivotFmt>
        <c:idx val="15"/>
        <c:marker>
          <c:symbol val="none"/>
        </c:marker>
        <c:dLbl>
          <c:idx val="0"/>
          <c:spPr/>
          <c:txPr>
            <a:bodyPr/>
            <a:lstStyle/>
            <a:p>
              <a:pPr>
                <a:defRPr/>
              </a:pPr>
              <a:endParaRPr lang="fr-FR"/>
            </a:p>
          </c:txPr>
          <c:dLblPos val="ctr"/>
          <c:showVal val="1"/>
        </c:dLbl>
      </c:pivotFmt>
      <c:pivotFmt>
        <c:idx val="16"/>
        <c:marker>
          <c:symbol val="none"/>
        </c:marker>
        <c:dLbl>
          <c:idx val="0"/>
          <c:spPr/>
          <c:txPr>
            <a:bodyPr/>
            <a:lstStyle/>
            <a:p>
              <a:pPr>
                <a:defRPr/>
              </a:pPr>
              <a:endParaRPr lang="fr-FR"/>
            </a:p>
          </c:txPr>
          <c:dLblPos val="ctr"/>
          <c:showVal val="1"/>
        </c:dLbl>
      </c:pivotFmt>
      <c:pivotFmt>
        <c:idx val="17"/>
        <c:marker>
          <c:symbol val="none"/>
        </c:marker>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pivotFmt>
      <c:pivotFmt>
        <c:idx val="23"/>
        <c:marker>
          <c:symbol val="none"/>
        </c:marker>
        <c:dLbl>
          <c:idx val="0"/>
          <c:spPr/>
          <c:txPr>
            <a:bodyPr/>
            <a:lstStyle/>
            <a:p>
              <a:pPr>
                <a:defRPr/>
              </a:pPr>
              <a:endParaRPr lang="fr-FR"/>
            </a:p>
          </c:txPr>
          <c:dLblPos val="ctr"/>
          <c:showVal val="1"/>
        </c:dLbl>
      </c:pivotFmt>
      <c:pivotFmt>
        <c:idx val="24"/>
        <c:marker>
          <c:symbol val="none"/>
        </c:marker>
        <c:dLbl>
          <c:idx val="0"/>
          <c:spPr/>
          <c:txPr>
            <a:bodyPr/>
            <a:lstStyle/>
            <a:p>
              <a:pPr>
                <a:defRPr/>
              </a:pPr>
              <a:endParaRPr lang="fr-FR"/>
            </a:p>
          </c:txPr>
          <c:dLblPos val="ctr"/>
          <c:showVal val="1"/>
        </c:dLbl>
      </c:pivotFmt>
      <c:pivotFmt>
        <c:idx val="25"/>
        <c:marker>
          <c:symbol val="none"/>
        </c:marker>
        <c:dLbl>
          <c:idx val="0"/>
          <c:spPr/>
          <c:txPr>
            <a:bodyPr/>
            <a:lstStyle/>
            <a:p>
              <a:pPr>
                <a:defRPr/>
              </a:pPr>
              <a:endParaRPr lang="fr-FR"/>
            </a:p>
          </c:txPr>
          <c:dLblPos val="ctr"/>
          <c:showVal val="1"/>
        </c:dLbl>
      </c:pivotFmt>
    </c:pivotFmts>
    <c:plotArea>
      <c:layout/>
      <c:barChart>
        <c:barDir val="col"/>
        <c:grouping val="clustered"/>
        <c:ser>
          <c:idx val="0"/>
          <c:order val="0"/>
          <c:tx>
            <c:strRef>
              <c:f>Feuil3!$B$3:$B$4</c:f>
              <c:strCache>
                <c:ptCount val="1"/>
                <c:pt idx="0">
                  <c:v>0</c:v>
                </c:pt>
              </c:strCache>
            </c:strRef>
          </c:tx>
          <c:dLbls>
            <c:delete val="1"/>
          </c:dLbls>
          <c:cat>
            <c:strRef>
              <c:f>Feuil3!$A$5:$A$9</c:f>
              <c:strCache>
                <c:ptCount val="4"/>
                <c:pt idx="0">
                  <c:v>A</c:v>
                </c:pt>
                <c:pt idx="1">
                  <c:v>B</c:v>
                </c:pt>
                <c:pt idx="2">
                  <c:v>C</c:v>
                </c:pt>
                <c:pt idx="3">
                  <c:v>D</c:v>
                </c:pt>
              </c:strCache>
            </c:strRef>
          </c:cat>
          <c:val>
            <c:numRef>
              <c:f>Feuil3!$B$5:$B$9</c:f>
              <c:numCache>
                <c:formatCode>General</c:formatCode>
                <c:ptCount val="4"/>
                <c:pt idx="0">
                  <c:v>5</c:v>
                </c:pt>
                <c:pt idx="1">
                  <c:v>8</c:v>
                </c:pt>
                <c:pt idx="3">
                  <c:v>4</c:v>
                </c:pt>
              </c:numCache>
            </c:numRef>
          </c:val>
        </c:ser>
        <c:ser>
          <c:idx val="1"/>
          <c:order val="1"/>
          <c:tx>
            <c:strRef>
              <c:f>Feuil3!$C$3:$C$4</c:f>
              <c:strCache>
                <c:ptCount val="1"/>
                <c:pt idx="0">
                  <c:v>entre 1 et 5</c:v>
                </c:pt>
              </c:strCache>
            </c:strRef>
          </c:tx>
          <c:dLbls>
            <c:txPr>
              <a:bodyPr/>
              <a:lstStyle/>
              <a:p>
                <a:pPr>
                  <a:defRPr/>
                </a:pPr>
                <a:endParaRPr lang="fr-FR"/>
              </a:p>
            </c:txPr>
            <c:dLblPos val="ctr"/>
            <c:showVal val="1"/>
          </c:dLbls>
          <c:cat>
            <c:strRef>
              <c:f>Feuil3!$A$5:$A$9</c:f>
              <c:strCache>
                <c:ptCount val="4"/>
                <c:pt idx="0">
                  <c:v>A</c:v>
                </c:pt>
                <c:pt idx="1">
                  <c:v>B</c:v>
                </c:pt>
                <c:pt idx="2">
                  <c:v>C</c:v>
                </c:pt>
                <c:pt idx="3">
                  <c:v>D</c:v>
                </c:pt>
              </c:strCache>
            </c:strRef>
          </c:cat>
          <c:val>
            <c:numRef>
              <c:f>Feuil3!$C$5:$C$9</c:f>
              <c:numCache>
                <c:formatCode>General</c:formatCode>
                <c:ptCount val="4"/>
                <c:pt idx="0">
                  <c:v>30</c:v>
                </c:pt>
                <c:pt idx="1">
                  <c:v>20</c:v>
                </c:pt>
                <c:pt idx="2">
                  <c:v>26</c:v>
                </c:pt>
                <c:pt idx="3">
                  <c:v>30</c:v>
                </c:pt>
              </c:numCache>
            </c:numRef>
          </c:val>
        </c:ser>
        <c:ser>
          <c:idx val="2"/>
          <c:order val="2"/>
          <c:tx>
            <c:strRef>
              <c:f>Feuil3!$D$3:$D$4</c:f>
              <c:strCache>
                <c:ptCount val="1"/>
                <c:pt idx="0">
                  <c:v>entre 5 et 10</c:v>
                </c:pt>
              </c:strCache>
            </c:strRef>
          </c:tx>
          <c:dLbls>
            <c:txPr>
              <a:bodyPr/>
              <a:lstStyle/>
              <a:p>
                <a:pPr>
                  <a:defRPr/>
                </a:pPr>
                <a:endParaRPr lang="fr-FR"/>
              </a:p>
            </c:txPr>
            <c:dLblPos val="ctr"/>
            <c:showVal val="1"/>
          </c:dLbls>
          <c:cat>
            <c:strRef>
              <c:f>Feuil3!$A$5:$A$9</c:f>
              <c:strCache>
                <c:ptCount val="4"/>
                <c:pt idx="0">
                  <c:v>A</c:v>
                </c:pt>
                <c:pt idx="1">
                  <c:v>B</c:v>
                </c:pt>
                <c:pt idx="2">
                  <c:v>C</c:v>
                </c:pt>
                <c:pt idx="3">
                  <c:v>D</c:v>
                </c:pt>
              </c:strCache>
            </c:strRef>
          </c:cat>
          <c:val>
            <c:numRef>
              <c:f>Feuil3!$D$5:$D$9</c:f>
              <c:numCache>
                <c:formatCode>General</c:formatCode>
                <c:ptCount val="4"/>
                <c:pt idx="1">
                  <c:v>4</c:v>
                </c:pt>
                <c:pt idx="2">
                  <c:v>1</c:v>
                </c:pt>
                <c:pt idx="3">
                  <c:v>2</c:v>
                </c:pt>
              </c:numCache>
            </c:numRef>
          </c:val>
        </c:ser>
        <c:ser>
          <c:idx val="3"/>
          <c:order val="3"/>
          <c:tx>
            <c:strRef>
              <c:f>Feuil3!$E$3:$E$4</c:f>
              <c:strCache>
                <c:ptCount val="1"/>
                <c:pt idx="0">
                  <c:v>supérieur à 10</c:v>
                </c:pt>
              </c:strCache>
            </c:strRef>
          </c:tx>
          <c:dLbls>
            <c:txPr>
              <a:bodyPr/>
              <a:lstStyle/>
              <a:p>
                <a:pPr>
                  <a:defRPr/>
                </a:pPr>
                <a:endParaRPr lang="fr-FR"/>
              </a:p>
            </c:txPr>
            <c:dLblPos val="ctr"/>
            <c:showVal val="1"/>
          </c:dLbls>
          <c:cat>
            <c:strRef>
              <c:f>Feuil3!$A$5:$A$9</c:f>
              <c:strCache>
                <c:ptCount val="4"/>
                <c:pt idx="0">
                  <c:v>A</c:v>
                </c:pt>
                <c:pt idx="1">
                  <c:v>B</c:v>
                </c:pt>
                <c:pt idx="2">
                  <c:v>C</c:v>
                </c:pt>
                <c:pt idx="3">
                  <c:v>D</c:v>
                </c:pt>
              </c:strCache>
            </c:strRef>
          </c:cat>
          <c:val>
            <c:numRef>
              <c:f>Feuil3!$E$5:$E$9</c:f>
              <c:numCache>
                <c:formatCode>General</c:formatCode>
                <c:ptCount val="4"/>
                <c:pt idx="2">
                  <c:v>1</c:v>
                </c:pt>
              </c:numCache>
            </c:numRef>
          </c:val>
        </c:ser>
        <c:dLbls>
          <c:showVal val="1"/>
        </c:dLbls>
        <c:gapWidth val="75"/>
        <c:axId val="150177664"/>
        <c:axId val="150179200"/>
      </c:barChart>
      <c:catAx>
        <c:axId val="150177664"/>
        <c:scaling>
          <c:orientation val="minMax"/>
        </c:scaling>
        <c:axPos val="b"/>
        <c:majorTickMark val="none"/>
        <c:tickLblPos val="nextTo"/>
        <c:crossAx val="150179200"/>
        <c:crosses val="autoZero"/>
        <c:auto val="1"/>
        <c:lblAlgn val="ctr"/>
        <c:lblOffset val="100"/>
      </c:catAx>
      <c:valAx>
        <c:axId val="150179200"/>
        <c:scaling>
          <c:orientation val="minMax"/>
        </c:scaling>
        <c:delete val="1"/>
        <c:axPos val="l"/>
        <c:numFmt formatCode="General" sourceLinked="1"/>
        <c:majorTickMark val="none"/>
        <c:tickLblPos val="none"/>
        <c:crossAx val="150177664"/>
        <c:crosses val="autoZero"/>
        <c:crossBetween val="between"/>
      </c:valAx>
    </c:plotArea>
    <c:legend>
      <c:legendPos val="t"/>
    </c:legend>
    <c:plotVisOnly val="1"/>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date1904 val="1"/>
  <c:lang val="fr-FR"/>
  <c:pivotSource>
    <c:name>[Classeur1]consult diet!Tableau croisé dynamique6</c:name>
    <c:fmtId val="8"/>
  </c:pivotSource>
  <c:chart>
    <c:title>
      <c:tx>
        <c:rich>
          <a:bodyPr/>
          <a:lstStyle/>
          <a:p>
            <a:pPr>
              <a:defRPr/>
            </a:pPr>
            <a:r>
              <a:rPr lang="en-US"/>
              <a:t>Nombre patitent vu en consultation diététique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'consult diet'!$B$3</c:f>
              <c:strCache>
                <c:ptCount val="1"/>
                <c:pt idx="0">
                  <c:v>Total</c:v>
                </c:pt>
              </c:strCache>
            </c:strRef>
          </c:tx>
          <c:dLbls>
            <c:dLblPos val="inEnd"/>
            <c:showVal val="1"/>
          </c:dLbls>
          <c:cat>
            <c:multiLvlStrRef>
              <c:f>'consult diet'!$A$4:$A$17</c:f>
              <c:multiLvlStrCache>
                <c:ptCount val="9"/>
                <c:lvl>
                  <c:pt idx="0">
                    <c:v>1</c:v>
                  </c:pt>
                  <c:pt idx="1">
                    <c:v>2</c:v>
                  </c:pt>
                  <c:pt idx="2">
                    <c:v>1</c:v>
                  </c:pt>
                  <c:pt idx="3">
                    <c:v>2</c:v>
                  </c:pt>
                  <c:pt idx="4">
                    <c:v>1</c:v>
                  </c:pt>
                  <c:pt idx="5">
                    <c:v>2</c:v>
                  </c:pt>
                  <c:pt idx="6">
                    <c:v>3</c:v>
                  </c:pt>
                  <c:pt idx="7">
                    <c:v>1</c:v>
                  </c:pt>
                  <c:pt idx="8">
                    <c:v>2</c:v>
                  </c:pt>
                </c:lvl>
                <c:lvl>
                  <c:pt idx="0">
                    <c:v>A</c:v>
                  </c:pt>
                  <c:pt idx="2">
                    <c:v>B</c:v>
                  </c:pt>
                  <c:pt idx="4">
                    <c:v>C</c:v>
                  </c:pt>
                  <c:pt idx="7">
                    <c:v>D</c:v>
                  </c:pt>
                </c:lvl>
              </c:multiLvlStrCache>
            </c:multiLvlStrRef>
          </c:cat>
          <c:val>
            <c:numRef>
              <c:f>'consult diet'!$B$4:$B$17</c:f>
              <c:numCache>
                <c:formatCode>General</c:formatCode>
                <c:ptCount val="9"/>
                <c:pt idx="0">
                  <c:v>2</c:v>
                </c:pt>
                <c:pt idx="1">
                  <c:v>4</c:v>
                </c:pt>
                <c:pt idx="2">
                  <c:v>1</c:v>
                </c:pt>
                <c:pt idx="3">
                  <c:v>4</c:v>
                </c:pt>
                <c:pt idx="4">
                  <c:v>8</c:v>
                </c:pt>
                <c:pt idx="5">
                  <c:v>6</c:v>
                </c:pt>
                <c:pt idx="6">
                  <c:v>9</c:v>
                </c:pt>
                <c:pt idx="7">
                  <c:v>10</c:v>
                </c:pt>
                <c:pt idx="8">
                  <c:v>10</c:v>
                </c:pt>
              </c:numCache>
            </c:numRef>
          </c:val>
        </c:ser>
        <c:dLbls>
          <c:showVal val="1"/>
        </c:dLbls>
        <c:axId val="151909120"/>
        <c:axId val="151911040"/>
      </c:barChart>
      <c:catAx>
        <c:axId val="151909120"/>
        <c:scaling>
          <c:orientation val="minMax"/>
        </c:scaling>
        <c:axPos val="b"/>
        <c:title>
          <c:tx>
            <c:rich>
              <a:bodyPr/>
              <a:lstStyle/>
              <a:p>
                <a:pPr>
                  <a:defRPr/>
                </a:pPr>
                <a:r>
                  <a:rPr lang="fr-FR"/>
                  <a:t>Nombre de consultation/période</a:t>
                </a:r>
              </a:p>
            </c:rich>
          </c:tx>
        </c:title>
        <c:tickLblPos val="nextTo"/>
        <c:crossAx val="151911040"/>
        <c:crosses val="autoZero"/>
        <c:auto val="1"/>
        <c:lblAlgn val="ctr"/>
        <c:lblOffset val="100"/>
      </c:catAx>
      <c:valAx>
        <c:axId val="151911040"/>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51909120"/>
        <c:crosses val="autoZero"/>
        <c:crossBetween val="between"/>
      </c:valAx>
    </c:plotArea>
    <c:plotVisOnly val="1"/>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fr-FR"/>
    </a:p>
  </c:txPr>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5"/>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r>
              <a:rPr lang="en-US" sz="1400" b="1" i="0" baseline="0"/>
              <a:t>Nombre de patient ayant eut un complément nutritionnel prescrit par période</a:t>
            </a:r>
          </a:p>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endParaRPr lang="fr-FR" sz="1400"/>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Feuil7!$B$3</c:f>
              <c:strCache>
                <c:ptCount val="1"/>
                <c:pt idx="0">
                  <c:v>Total</c:v>
                </c:pt>
              </c:strCache>
            </c:strRef>
          </c:tx>
          <c:dLbls>
            <c:txPr>
              <a:bodyPr/>
              <a:lstStyle/>
              <a:p>
                <a:pPr>
                  <a:defRPr/>
                </a:pPr>
                <a:endParaRPr lang="fr-FR"/>
              </a:p>
            </c:txPr>
            <c:dLblPos val="inEnd"/>
            <c:showVal val="1"/>
          </c:dLbls>
          <c:cat>
            <c:multiLvlStrRef>
              <c:f>Feuil7!$A$4:$A$14</c:f>
              <c:multiLvlStrCache>
                <c:ptCount val="6"/>
                <c:lvl>
                  <c:pt idx="0">
                    <c:v>2</c:v>
                  </c:pt>
                  <c:pt idx="1">
                    <c:v>3</c:v>
                  </c:pt>
                  <c:pt idx="2">
                    <c:v>2</c:v>
                  </c:pt>
                  <c:pt idx="3">
                    <c:v>3</c:v>
                  </c:pt>
                  <c:pt idx="4">
                    <c:v>2</c:v>
                  </c:pt>
                  <c:pt idx="5">
                    <c:v>2</c:v>
                  </c:pt>
                </c:lvl>
                <c:lvl>
                  <c:pt idx="0">
                    <c:v>A</c:v>
                  </c:pt>
                  <c:pt idx="2">
                    <c:v>B</c:v>
                  </c:pt>
                  <c:pt idx="4">
                    <c:v>C</c:v>
                  </c:pt>
                  <c:pt idx="5">
                    <c:v>D</c:v>
                  </c:pt>
                </c:lvl>
              </c:multiLvlStrCache>
            </c:multiLvlStrRef>
          </c:cat>
          <c:val>
            <c:numRef>
              <c:f>Feuil7!$B$4:$B$14</c:f>
              <c:numCache>
                <c:formatCode>General</c:formatCode>
                <c:ptCount val="6"/>
                <c:pt idx="0">
                  <c:v>4</c:v>
                </c:pt>
                <c:pt idx="1">
                  <c:v>9</c:v>
                </c:pt>
                <c:pt idx="2">
                  <c:v>8</c:v>
                </c:pt>
                <c:pt idx="3">
                  <c:v>15</c:v>
                </c:pt>
                <c:pt idx="4">
                  <c:v>20</c:v>
                </c:pt>
                <c:pt idx="5">
                  <c:v>28</c:v>
                </c:pt>
              </c:numCache>
            </c:numRef>
          </c:val>
        </c:ser>
        <c:dLbls>
          <c:showVal val="1"/>
        </c:dLbls>
        <c:axId val="152210816"/>
        <c:axId val="152471040"/>
      </c:barChart>
      <c:catAx>
        <c:axId val="152210816"/>
        <c:scaling>
          <c:orientation val="minMax"/>
        </c:scaling>
        <c:axPos val="b"/>
        <c:title>
          <c:tx>
            <c:rich>
              <a:bodyPr/>
              <a:lstStyle/>
              <a:p>
                <a:pPr>
                  <a:defRPr sz="600"/>
                </a:pPr>
                <a:r>
                  <a:rPr lang="fr-FR" sz="1100" b="1" i="0" baseline="0"/>
                  <a:t>Nombre de complément nutritionnel/période</a:t>
                </a:r>
                <a:endParaRPr lang="fr-FR" sz="600"/>
              </a:p>
            </c:rich>
          </c:tx>
        </c:title>
        <c:tickLblPos val="nextTo"/>
        <c:crossAx val="152471040"/>
        <c:crosses val="autoZero"/>
        <c:auto val="1"/>
        <c:lblAlgn val="ctr"/>
        <c:lblOffset val="100"/>
      </c:catAx>
      <c:valAx>
        <c:axId val="152471040"/>
        <c:scaling>
          <c:orientation val="minMax"/>
        </c:scaling>
        <c:axPos val="l"/>
        <c:majorGridlines/>
        <c:title>
          <c:tx>
            <c:rich>
              <a:bodyPr rot="-5400000" vert="horz"/>
              <a:lstStyle/>
              <a:p>
                <a:pPr>
                  <a:defRPr sz="1100"/>
                </a:pPr>
                <a:r>
                  <a:rPr lang="fr-FR" sz="1100" b="1" i="0" baseline="0"/>
                  <a:t>Nombre de patient</a:t>
                </a:r>
              </a:p>
            </c:rich>
          </c:tx>
        </c:title>
        <c:numFmt formatCode="General" sourceLinked="1"/>
        <c:tickLblPos val="nextTo"/>
        <c:crossAx val="152210816"/>
        <c:crosses val="autoZero"/>
        <c:crossBetween val="between"/>
      </c:valAx>
    </c:plotArea>
    <c:plotVisOnly val="1"/>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77"/>
  </c:pivotSource>
  <c:chart>
    <c:title>
      <c:tx>
        <c:rich>
          <a:bodyPr/>
          <a:lstStyle/>
          <a:p>
            <a:pPr>
              <a:defRPr/>
            </a:pPr>
            <a:r>
              <a:rPr lang="fr-FR"/>
              <a:t>Compléments</a:t>
            </a:r>
            <a:r>
              <a:rPr lang="fr-FR" baseline="0"/>
              <a:t> alimentaire donnés par période</a:t>
            </a:r>
            <a:endParaRPr lang="fr-FR"/>
          </a:p>
        </c:rich>
      </c:tx>
    </c:title>
    <c:pivotFmts>
      <c:pivotFmt>
        <c:idx val="0"/>
        <c:marker>
          <c:symbol val="none"/>
        </c:marker>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dLbl>
          <c:idx val="0"/>
          <c:spPr/>
          <c:txPr>
            <a:bodyPr/>
            <a:lstStyle/>
            <a:p>
              <a:pPr>
                <a:defRPr/>
              </a:pPr>
              <a:endParaRPr lang="fr-FR"/>
            </a:p>
          </c:txPr>
          <c:dLblPos val="ctr"/>
          <c:showVal val="1"/>
        </c:dLbl>
      </c:pivotFmt>
      <c:pivotFmt>
        <c:idx val="11"/>
        <c:dLbl>
          <c:idx val="0"/>
          <c:spPr/>
          <c:txPr>
            <a:bodyPr/>
            <a:lstStyle/>
            <a:p>
              <a:pPr>
                <a:defRPr/>
              </a:pPr>
              <a:endParaRPr lang="fr-FR"/>
            </a:p>
          </c:txPr>
          <c:dLblPos val="ctr"/>
          <c:showVal val="1"/>
        </c:dLbl>
      </c:pivotFmt>
      <c:pivotFmt>
        <c:idx val="12"/>
        <c:marker>
          <c:symbol val="none"/>
        </c:marker>
      </c:pivotFmt>
      <c:pivotFmt>
        <c:idx val="13"/>
        <c:marker>
          <c:symbol val="none"/>
        </c:marker>
        <c:dLbl>
          <c:idx val="0"/>
          <c:spPr/>
          <c:txPr>
            <a:bodyPr/>
            <a:lstStyle/>
            <a:p>
              <a:pPr>
                <a:defRPr/>
              </a:pPr>
              <a:endParaRPr lang="fr-FR"/>
            </a:p>
          </c:txPr>
          <c:dLblPos val="ctr"/>
          <c:showVal val="1"/>
        </c:dLbl>
      </c:pivotFmt>
      <c:pivotFmt>
        <c:idx val="14"/>
        <c:marker>
          <c:symbol val="none"/>
        </c:marker>
        <c:dLbl>
          <c:idx val="0"/>
          <c:spPr/>
          <c:txPr>
            <a:bodyPr/>
            <a:lstStyle/>
            <a:p>
              <a:pPr>
                <a:defRPr/>
              </a:pPr>
              <a:endParaRPr lang="fr-FR"/>
            </a:p>
          </c:txPr>
          <c:dLblPos val="ctr"/>
          <c:showVal val="1"/>
        </c:dLbl>
      </c:pivotFmt>
      <c:pivotFmt>
        <c:idx val="15"/>
        <c:marker>
          <c:symbol val="none"/>
        </c:marker>
        <c:dLbl>
          <c:idx val="0"/>
          <c:spPr/>
          <c:txPr>
            <a:bodyPr/>
            <a:lstStyle/>
            <a:p>
              <a:pPr>
                <a:defRPr/>
              </a:pPr>
              <a:endParaRPr lang="fr-FR"/>
            </a:p>
          </c:txPr>
          <c:dLblPos val="ctr"/>
          <c:showVal val="1"/>
        </c:dLbl>
      </c:pivotFmt>
      <c:pivotFmt>
        <c:idx val="16"/>
        <c:marker>
          <c:symbol val="none"/>
        </c:marker>
        <c:dLbl>
          <c:idx val="0"/>
          <c:spPr/>
          <c:txPr>
            <a:bodyPr/>
            <a:lstStyle/>
            <a:p>
              <a:pPr>
                <a:defRPr/>
              </a:pPr>
              <a:endParaRPr lang="fr-FR"/>
            </a:p>
          </c:txPr>
          <c:dLblPos val="ctr"/>
          <c:showVal val="1"/>
        </c:dLbl>
      </c:pivotFmt>
      <c:pivotFmt>
        <c:idx val="17"/>
        <c:marker>
          <c:symbol val="none"/>
        </c:marker>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pivotFmt>
      <c:pivotFmt>
        <c:idx val="25"/>
        <c:marker>
          <c:symbol val="none"/>
        </c:marker>
      </c:pivotFmt>
      <c:pivotFmt>
        <c:idx val="26"/>
        <c:marker>
          <c:symbol val="none"/>
        </c:marker>
      </c:pivotFmt>
      <c:pivotFmt>
        <c:idx val="27"/>
        <c:marker>
          <c:symbol val="none"/>
        </c:marker>
        <c:dLbl>
          <c:idx val="0"/>
          <c:spPr/>
          <c:txPr>
            <a:bodyPr/>
            <a:lstStyle/>
            <a:p>
              <a:pPr>
                <a:defRPr/>
              </a:pPr>
              <a:endParaRPr lang="fr-FR"/>
            </a:p>
          </c:txPr>
          <c:showVal val="1"/>
        </c:dLbl>
      </c:pivotFmt>
      <c:pivotFmt>
        <c:idx val="28"/>
        <c:marker>
          <c:symbol val="none"/>
        </c:marker>
        <c:dLbl>
          <c:idx val="0"/>
          <c:spPr/>
          <c:txPr>
            <a:bodyPr/>
            <a:lstStyle/>
            <a:p>
              <a:pPr>
                <a:defRPr/>
              </a:pPr>
              <a:endParaRPr lang="fr-FR"/>
            </a:p>
          </c:txPr>
          <c:dLblPos val="inEnd"/>
          <c:showVal val="1"/>
        </c:dLbl>
      </c:pivotFmt>
      <c:pivotFmt>
        <c:idx val="29"/>
        <c:marker>
          <c:symbol val="none"/>
        </c:marker>
        <c:dLbl>
          <c:idx val="0"/>
          <c:spPr/>
          <c:txPr>
            <a:bodyPr/>
            <a:lstStyle/>
            <a:p>
              <a:pPr>
                <a:defRPr/>
              </a:pPr>
              <a:endParaRPr lang="fr-FR"/>
            </a:p>
          </c:txPr>
          <c:dLblPos val="inEnd"/>
          <c:showVal val="1"/>
        </c:dLbl>
      </c:pivotFmt>
      <c:pivotFmt>
        <c:idx val="30"/>
        <c:marker>
          <c:symbol val="none"/>
        </c:marker>
        <c:dLbl>
          <c:idx val="0"/>
          <c:spPr/>
          <c:txPr>
            <a:bodyPr/>
            <a:lstStyle/>
            <a:p>
              <a:pPr>
                <a:defRPr/>
              </a:pPr>
              <a:endParaRPr lang="fr-FR"/>
            </a:p>
          </c:txPr>
          <c:dLblPos val="inEnd"/>
          <c:showVal val="1"/>
        </c:dLbl>
      </c:pivotFmt>
      <c:pivotFmt>
        <c:idx val="31"/>
        <c:marker>
          <c:symbol val="none"/>
        </c:marker>
        <c:dLbl>
          <c:idx val="0"/>
          <c:spPr/>
          <c:txPr>
            <a:bodyPr/>
            <a:lstStyle/>
            <a:p>
              <a:pPr>
                <a:defRPr/>
              </a:pPr>
              <a:endParaRPr lang="fr-FR"/>
            </a:p>
          </c:txPr>
          <c:dLblPos val="inEnd"/>
          <c:showVal val="1"/>
        </c:dLbl>
      </c:pivotFmt>
      <c:pivotFmt>
        <c:idx val="32"/>
        <c:marker>
          <c:symbol val="none"/>
        </c:marker>
        <c:dLbl>
          <c:idx val="0"/>
          <c:spPr/>
          <c:txPr>
            <a:bodyPr/>
            <a:lstStyle/>
            <a:p>
              <a:pPr>
                <a:defRPr/>
              </a:pPr>
              <a:endParaRPr lang="fr-FR"/>
            </a:p>
          </c:txPr>
          <c:dLblPos val="inEnd"/>
          <c:showVal val="1"/>
        </c:dLbl>
      </c:pivotFmt>
      <c:pivotFmt>
        <c:idx val="33"/>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Feuil3!$B$3:$B$4</c:f>
              <c:strCache>
                <c:ptCount val="1"/>
                <c:pt idx="0">
                  <c:v>aucun</c:v>
                </c:pt>
              </c:strCache>
            </c:strRef>
          </c:tx>
          <c:dLbls>
            <c:txPr>
              <a:bodyPr/>
              <a:lstStyle/>
              <a:p>
                <a:pPr>
                  <a:defRPr/>
                </a:pPr>
                <a:endParaRPr lang="fr-FR"/>
              </a:p>
            </c:txPr>
            <c:dLblPos val="inEnd"/>
            <c:showVal val="1"/>
          </c:dLbls>
          <c:cat>
            <c:strRef>
              <c:f>Feuil3!$A$5:$A$9</c:f>
              <c:strCache>
                <c:ptCount val="4"/>
                <c:pt idx="0">
                  <c:v>A</c:v>
                </c:pt>
                <c:pt idx="1">
                  <c:v>B</c:v>
                </c:pt>
                <c:pt idx="2">
                  <c:v>C</c:v>
                </c:pt>
                <c:pt idx="3">
                  <c:v>D</c:v>
                </c:pt>
              </c:strCache>
            </c:strRef>
          </c:cat>
          <c:val>
            <c:numRef>
              <c:f>Feuil3!$B$5:$B$9</c:f>
              <c:numCache>
                <c:formatCode>General</c:formatCode>
                <c:ptCount val="4"/>
                <c:pt idx="0">
                  <c:v>30</c:v>
                </c:pt>
                <c:pt idx="1">
                  <c:v>23</c:v>
                </c:pt>
                <c:pt idx="2">
                  <c:v>18</c:v>
                </c:pt>
                <c:pt idx="3">
                  <c:v>22</c:v>
                </c:pt>
              </c:numCache>
            </c:numRef>
          </c:val>
        </c:ser>
        <c:ser>
          <c:idx val="1"/>
          <c:order val="1"/>
          <c:tx>
            <c:strRef>
              <c:f>Feuil3!$C$3:$C$4</c:f>
              <c:strCache>
                <c:ptCount val="1"/>
                <c:pt idx="0">
                  <c:v>2</c:v>
                </c:pt>
              </c:strCache>
            </c:strRef>
          </c:tx>
          <c:dLbls>
            <c:txPr>
              <a:bodyPr/>
              <a:lstStyle/>
              <a:p>
                <a:pPr>
                  <a:defRPr/>
                </a:pPr>
                <a:endParaRPr lang="fr-FR"/>
              </a:p>
            </c:txPr>
            <c:dLblPos val="inEnd"/>
            <c:showVal val="1"/>
          </c:dLbls>
          <c:cat>
            <c:strRef>
              <c:f>Feuil3!$A$5:$A$9</c:f>
              <c:strCache>
                <c:ptCount val="4"/>
                <c:pt idx="0">
                  <c:v>A</c:v>
                </c:pt>
                <c:pt idx="1">
                  <c:v>B</c:v>
                </c:pt>
                <c:pt idx="2">
                  <c:v>C</c:v>
                </c:pt>
                <c:pt idx="3">
                  <c:v>D</c:v>
                </c:pt>
              </c:strCache>
            </c:strRef>
          </c:cat>
          <c:val>
            <c:numRef>
              <c:f>Feuil3!$C$5:$C$9</c:f>
              <c:numCache>
                <c:formatCode>General</c:formatCode>
                <c:ptCount val="4"/>
                <c:pt idx="0">
                  <c:v>2</c:v>
                </c:pt>
                <c:pt idx="1">
                  <c:v>4</c:v>
                </c:pt>
                <c:pt idx="2">
                  <c:v>10</c:v>
                </c:pt>
                <c:pt idx="3">
                  <c:v>14</c:v>
                </c:pt>
              </c:numCache>
            </c:numRef>
          </c:val>
        </c:ser>
        <c:ser>
          <c:idx val="2"/>
          <c:order val="2"/>
          <c:tx>
            <c:strRef>
              <c:f>Feuil3!$D$3:$D$4</c:f>
              <c:strCache>
                <c:ptCount val="1"/>
                <c:pt idx="0">
                  <c:v>3</c:v>
                </c:pt>
              </c:strCache>
            </c:strRef>
          </c:tx>
          <c:dLbls>
            <c:txPr>
              <a:bodyPr/>
              <a:lstStyle/>
              <a:p>
                <a:pPr>
                  <a:defRPr/>
                </a:pPr>
                <a:endParaRPr lang="fr-FR"/>
              </a:p>
            </c:txPr>
            <c:dLblPos val="inEnd"/>
            <c:showVal val="1"/>
          </c:dLbls>
          <c:cat>
            <c:strRef>
              <c:f>Feuil3!$A$5:$A$9</c:f>
              <c:strCache>
                <c:ptCount val="4"/>
                <c:pt idx="0">
                  <c:v>A</c:v>
                </c:pt>
                <c:pt idx="1">
                  <c:v>B</c:v>
                </c:pt>
                <c:pt idx="2">
                  <c:v>C</c:v>
                </c:pt>
                <c:pt idx="3">
                  <c:v>D</c:v>
                </c:pt>
              </c:strCache>
            </c:strRef>
          </c:cat>
          <c:val>
            <c:numRef>
              <c:f>Feuil3!$D$5:$D$9</c:f>
              <c:numCache>
                <c:formatCode>General</c:formatCode>
                <c:ptCount val="4"/>
                <c:pt idx="0">
                  <c:v>3</c:v>
                </c:pt>
                <c:pt idx="1">
                  <c:v>5</c:v>
                </c:pt>
              </c:numCache>
            </c:numRef>
          </c:val>
        </c:ser>
        <c:dLbls>
          <c:showVal val="1"/>
        </c:dLbls>
        <c:gapWidth val="75"/>
        <c:axId val="152992384"/>
        <c:axId val="153006464"/>
      </c:barChart>
      <c:catAx>
        <c:axId val="152992384"/>
        <c:scaling>
          <c:orientation val="minMax"/>
        </c:scaling>
        <c:axPos val="b"/>
        <c:majorTickMark val="none"/>
        <c:tickLblPos val="nextTo"/>
        <c:crossAx val="153006464"/>
        <c:crosses val="autoZero"/>
        <c:auto val="1"/>
        <c:lblAlgn val="ctr"/>
        <c:lblOffset val="100"/>
      </c:catAx>
      <c:valAx>
        <c:axId val="153006464"/>
        <c:scaling>
          <c:orientation val="minMax"/>
        </c:scaling>
        <c:delete val="1"/>
        <c:axPos val="l"/>
        <c:numFmt formatCode="General" sourceLinked="1"/>
        <c:majorTickMark val="none"/>
        <c:tickLblPos val="none"/>
        <c:crossAx val="152992384"/>
        <c:crosses val="autoZero"/>
        <c:crossBetween val="between"/>
      </c:valAx>
    </c:plotArea>
    <c:legend>
      <c:legendPos val="t"/>
    </c:legend>
    <c:plotVisOnly val="1"/>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Evaluation</a:t>
            </a:r>
            <a:r>
              <a:rPr lang="fr-FR" baseline="0"/>
              <a:t> nutrtionnel par période</a:t>
            </a:r>
            <a:endParaRPr lang="fr-F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s>
    <c:plotArea>
      <c:layout/>
      <c:barChart>
        <c:barDir val="col"/>
        <c:grouping val="clustered"/>
        <c:ser>
          <c:idx val="0"/>
          <c:order val="0"/>
          <c:tx>
            <c:v>PDD</c:v>
          </c:tx>
          <c:cat>
            <c:strLit>
              <c:ptCount val="4"/>
              <c:pt idx="0">
                <c:v>A</c:v>
              </c:pt>
              <c:pt idx="1">
                <c:v>B</c:v>
              </c:pt>
              <c:pt idx="2">
                <c:v>C</c:v>
              </c:pt>
              <c:pt idx="3">
                <c:v>D</c:v>
              </c:pt>
            </c:strLit>
          </c:cat>
          <c:val>
            <c:numLit>
              <c:formatCode>General</c:formatCode>
              <c:ptCount val="4"/>
              <c:pt idx="0">
                <c:v>6</c:v>
              </c:pt>
              <c:pt idx="1">
                <c:v>2</c:v>
              </c:pt>
              <c:pt idx="2">
                <c:v>4</c:v>
              </c:pt>
              <c:pt idx="3">
                <c:v>8</c:v>
              </c:pt>
            </c:numLit>
          </c:val>
        </c:ser>
        <c:ser>
          <c:idx val="1"/>
          <c:order val="1"/>
          <c:tx>
            <c:v>D. mod</c:v>
          </c:tx>
          <c:cat>
            <c:strLit>
              <c:ptCount val="4"/>
              <c:pt idx="0">
                <c:v>A</c:v>
              </c:pt>
              <c:pt idx="1">
                <c:v>B</c:v>
              </c:pt>
              <c:pt idx="2">
                <c:v>C</c:v>
              </c:pt>
              <c:pt idx="3">
                <c:v>D</c:v>
              </c:pt>
            </c:strLit>
          </c:cat>
          <c:val>
            <c:numLit>
              <c:formatCode>General</c:formatCode>
              <c:ptCount val="4"/>
              <c:pt idx="0">
                <c:v>8</c:v>
              </c:pt>
              <c:pt idx="1">
                <c:v>5</c:v>
              </c:pt>
              <c:pt idx="2">
                <c:v>9</c:v>
              </c:pt>
              <c:pt idx="3">
                <c:v>11</c:v>
              </c:pt>
            </c:numLit>
          </c:val>
        </c:ser>
        <c:ser>
          <c:idx val="2"/>
          <c:order val="2"/>
          <c:tx>
            <c:v>D. sév</c:v>
          </c:tx>
          <c:cat>
            <c:strLit>
              <c:ptCount val="4"/>
              <c:pt idx="0">
                <c:v>A</c:v>
              </c:pt>
              <c:pt idx="1">
                <c:v>B</c:v>
              </c:pt>
              <c:pt idx="2">
                <c:v>C</c:v>
              </c:pt>
              <c:pt idx="3">
                <c:v>D</c:v>
              </c:pt>
            </c:strLit>
          </c:cat>
          <c:val>
            <c:numLit>
              <c:formatCode>General</c:formatCode>
              <c:ptCount val="4"/>
              <c:pt idx="0">
                <c:v>9</c:v>
              </c:pt>
              <c:pt idx="1">
                <c:v>11</c:v>
              </c:pt>
              <c:pt idx="2">
                <c:v>13</c:v>
              </c:pt>
              <c:pt idx="3">
                <c:v>10</c:v>
              </c:pt>
            </c:numLit>
          </c:val>
        </c:ser>
        <c:ser>
          <c:idx val="3"/>
          <c:order val="3"/>
          <c:tx>
            <c:v>N/C</c:v>
          </c:tx>
          <c:cat>
            <c:strLit>
              <c:ptCount val="4"/>
              <c:pt idx="0">
                <c:v>A</c:v>
              </c:pt>
              <c:pt idx="1">
                <c:v>B</c:v>
              </c:pt>
              <c:pt idx="2">
                <c:v>C</c:v>
              </c:pt>
              <c:pt idx="3">
                <c:v>D</c:v>
              </c:pt>
            </c:strLit>
          </c:cat>
          <c:val>
            <c:numLit>
              <c:formatCode>General</c:formatCode>
              <c:ptCount val="4"/>
              <c:pt idx="0">
                <c:v>12</c:v>
              </c:pt>
              <c:pt idx="1">
                <c:v>14</c:v>
              </c:pt>
              <c:pt idx="2">
                <c:v>2</c:v>
              </c:pt>
              <c:pt idx="3">
                <c:v>7</c:v>
              </c:pt>
            </c:numLit>
          </c:val>
        </c:ser>
        <c:dLbls>
          <c:showVal val="1"/>
        </c:dLbls>
        <c:gapWidth val="75"/>
        <c:axId val="153663744"/>
        <c:axId val="153681920"/>
      </c:barChart>
      <c:catAx>
        <c:axId val="153663744"/>
        <c:scaling>
          <c:orientation val="minMax"/>
        </c:scaling>
        <c:axPos val="b"/>
        <c:majorTickMark val="none"/>
        <c:tickLblPos val="nextTo"/>
        <c:crossAx val="153681920"/>
        <c:crosses val="autoZero"/>
        <c:auto val="1"/>
        <c:lblAlgn val="ctr"/>
        <c:lblOffset val="100"/>
      </c:catAx>
      <c:valAx>
        <c:axId val="153681920"/>
        <c:scaling>
          <c:orientation val="minMax"/>
        </c:scaling>
        <c:axPos val="l"/>
        <c:numFmt formatCode="General" sourceLinked="1"/>
        <c:majorTickMark val="none"/>
        <c:tickLblPos val="nextTo"/>
        <c:crossAx val="153663744"/>
        <c:crosses val="autoZero"/>
        <c:crossBetween val="between"/>
      </c:valAx>
    </c:plotArea>
    <c:legend>
      <c:legendPos val="b"/>
    </c:legend>
    <c:plotVisOnly val="1"/>
    <c:dispBlanksAs val="gap"/>
  </c:chart>
  <c:externalData r:id="rId1"/>
  <c:extLst/>
</c:chartSpace>
</file>

<file path=word/charts/chart29.xml><?xml version="1.0" encoding="utf-8"?>
<c:chartSpace xmlns:c="http://schemas.openxmlformats.org/drawingml/2006/chart" xmlns:a="http://schemas.openxmlformats.org/drawingml/2006/main" xmlns:r="http://schemas.openxmlformats.org/officeDocument/2006/relationships">
  <c:date1904 val="1"/>
  <c:lang val="fr-FR"/>
  <c:chart>
    <c:autoTitleDeleted val="1"/>
    <c:pivotFmts>
      <c:pivotFmt>
        <c:idx val="0"/>
        <c:marker>
          <c:symbol val="none"/>
        </c:marker>
      </c:pivotFmt>
      <c:pivotFmt>
        <c:idx val="1"/>
        <c:marker>
          <c:symbol val="none"/>
        </c:marker>
      </c:pivotFmt>
      <c:pivotFmt>
        <c:idx val="2"/>
        <c:marker>
          <c:symbol val="none"/>
        </c:marker>
      </c:pivotFmt>
      <c:pivotFmt>
        <c:idx val="3"/>
        <c:marker>
          <c:symbol val="none"/>
        </c:marker>
        <c:dLbl>
          <c:idx val="0"/>
          <c:spPr/>
          <c:txPr>
            <a:bodyPr/>
            <a:lstStyle/>
            <a:p>
              <a:pPr>
                <a:defRPr/>
              </a:pPr>
              <a:endParaRPr lang="fr-FR"/>
            </a:p>
          </c:txPr>
          <c:showVal val="1"/>
        </c:dLbl>
      </c:pivotFmt>
      <c:pivotFmt>
        <c:idx val="4"/>
      </c:pivotFmt>
      <c:pivotFmt>
        <c:idx val="5"/>
      </c:pivotFmt>
      <c:pivotFmt>
        <c:idx val="6"/>
      </c:pivotFmt>
      <c:pivotFmt>
        <c:idx val="7"/>
      </c:pivotFmt>
      <c:pivotFmt>
        <c:idx val="8"/>
        <c:marker>
          <c:symbol val="none"/>
        </c:marker>
      </c:pivotFmt>
      <c:pivotFmt>
        <c:idx val="9"/>
        <c:marker>
          <c:symbol val="none"/>
        </c:marker>
      </c:pivotFmt>
      <c:pivotFmt>
        <c:idx val="10"/>
        <c:marker>
          <c:symbol val="none"/>
        </c:marker>
      </c:pivotFmt>
      <c:pivotFmt>
        <c:idx val="11"/>
        <c:marker>
          <c:symbol val="none"/>
        </c:marker>
      </c:pivotFmt>
      <c:pivotFmt>
        <c:idx val="12"/>
        <c:marker>
          <c:symbol val="none"/>
        </c:marker>
      </c:pivotFmt>
      <c:pivotFmt>
        <c:idx val="13"/>
        <c:marker>
          <c:symbol val="none"/>
        </c:marker>
      </c:pivotFmt>
    </c:pivotFmts>
    <c:plotArea>
      <c:layout/>
      <c:barChart>
        <c:barDir val="col"/>
        <c:grouping val="clustered"/>
        <c:ser>
          <c:idx val="0"/>
          <c:order val="0"/>
          <c:tx>
            <c:v>OK</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1</c:v>
              </c:pt>
              <c:pt idx="1">
                <c:v>0</c:v>
              </c:pt>
              <c:pt idx="2">
                <c:v>1</c:v>
              </c:pt>
              <c:pt idx="3">
                <c:v>0</c:v>
              </c:pt>
              <c:pt idx="4">
                <c:v>0</c:v>
              </c:pt>
              <c:pt idx="5">
                <c:v>2</c:v>
              </c:pt>
              <c:pt idx="6">
                <c:v>0</c:v>
              </c:pt>
            </c:numLit>
          </c:val>
        </c:ser>
        <c:ser>
          <c:idx val="1"/>
          <c:order val="1"/>
          <c:tx>
            <c:v>DM</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0</c:v>
              </c:pt>
              <c:pt idx="1">
                <c:v>1</c:v>
              </c:pt>
              <c:pt idx="2">
                <c:v>0</c:v>
              </c:pt>
              <c:pt idx="3">
                <c:v>1</c:v>
              </c:pt>
              <c:pt idx="4">
                <c:v>1</c:v>
              </c:pt>
              <c:pt idx="5">
                <c:v>2</c:v>
              </c:pt>
              <c:pt idx="6">
                <c:v>0</c:v>
              </c:pt>
            </c:numLit>
          </c:val>
        </c:ser>
        <c:ser>
          <c:idx val="2"/>
          <c:order val="2"/>
          <c:tx>
            <c:v>DS</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2</c:v>
              </c:pt>
              <c:pt idx="1">
                <c:v>0</c:v>
              </c:pt>
              <c:pt idx="2">
                <c:v>2</c:v>
              </c:pt>
              <c:pt idx="3">
                <c:v>1</c:v>
              </c:pt>
              <c:pt idx="4">
                <c:v>1</c:v>
              </c:pt>
              <c:pt idx="5">
                <c:v>1</c:v>
              </c:pt>
              <c:pt idx="6">
                <c:v>3</c:v>
              </c:pt>
            </c:numLit>
          </c:val>
        </c:ser>
        <c:gapWidth val="300"/>
        <c:axId val="153724416"/>
        <c:axId val="153726336"/>
      </c:barChart>
      <c:catAx>
        <c:axId val="153724416"/>
        <c:scaling>
          <c:orientation val="minMax"/>
        </c:scaling>
        <c:axPos val="b"/>
        <c:title>
          <c:tx>
            <c:rich>
              <a:bodyPr/>
              <a:lstStyle/>
              <a:p>
                <a:pPr>
                  <a:defRPr/>
                </a:pPr>
                <a:r>
                  <a:rPr lang="fr-FR"/>
                  <a:t>IMC extrême/Période</a:t>
                </a:r>
              </a:p>
            </c:rich>
          </c:tx>
        </c:title>
        <c:majorTickMark val="none"/>
        <c:tickLblPos val="nextTo"/>
        <c:crossAx val="153726336"/>
        <c:crosses val="autoZero"/>
        <c:auto val="1"/>
        <c:lblAlgn val="ctr"/>
        <c:lblOffset val="100"/>
      </c:catAx>
      <c:valAx>
        <c:axId val="153726336"/>
        <c:scaling>
          <c:orientation val="minMax"/>
        </c:scaling>
        <c:axPos val="l"/>
        <c:majorGridlines/>
        <c:title>
          <c:tx>
            <c:rich>
              <a:bodyPr/>
              <a:lstStyle/>
              <a:p>
                <a:pPr>
                  <a:defRPr/>
                </a:pPr>
                <a:r>
                  <a:rPr lang="fr-FR"/>
                  <a:t>Nombre de patient</a:t>
                </a:r>
              </a:p>
            </c:rich>
          </c:tx>
        </c:title>
        <c:numFmt formatCode="General" sourceLinked="1"/>
        <c:tickLblPos val="nextTo"/>
        <c:crossAx val="153724416"/>
        <c:crosses val="autoZero"/>
        <c:crossBetween val="between"/>
      </c:valAx>
    </c:plotArea>
    <c:legend>
      <c:legendPos val="r"/>
    </c:legend>
    <c:plotVisOnly val="1"/>
    <c:dispBlanksAs val="gap"/>
  </c:chart>
  <c:externalData r:id="rId1"/>
  <c:extLst/>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25"/>
  </c:pivotSource>
  <c:chart>
    <c:title>
      <c:tx>
        <c:rich>
          <a:bodyPr/>
          <a:lstStyle/>
          <a:p>
            <a:pPr>
              <a:defRPr/>
            </a:pPr>
            <a:r>
              <a:rPr lang="fr-FR"/>
              <a:t>Age</a:t>
            </a:r>
            <a:r>
              <a:rPr lang="fr-FR" baseline="0"/>
              <a:t> par période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pivotFmt>
      <c:pivotFmt>
        <c:idx val="7"/>
        <c:marker>
          <c:symbol val="none"/>
        </c:marker>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Feuil3!$B$3:$B$4</c:f>
              <c:strCache>
                <c:ptCount val="1"/>
                <c:pt idx="0">
                  <c:v>&lt;50</c:v>
                </c:pt>
              </c:strCache>
            </c:strRef>
          </c:tx>
          <c:cat>
            <c:strRef>
              <c:f>Feuil3!$A$5:$A$9</c:f>
              <c:strCache>
                <c:ptCount val="4"/>
                <c:pt idx="0">
                  <c:v>A</c:v>
                </c:pt>
                <c:pt idx="1">
                  <c:v>B</c:v>
                </c:pt>
                <c:pt idx="2">
                  <c:v>C</c:v>
                </c:pt>
                <c:pt idx="3">
                  <c:v>D</c:v>
                </c:pt>
              </c:strCache>
            </c:strRef>
          </c:cat>
          <c:val>
            <c:numRef>
              <c:f>Feuil3!$B$5:$B$9</c:f>
              <c:numCache>
                <c:formatCode>General</c:formatCode>
                <c:ptCount val="4"/>
                <c:pt idx="0">
                  <c:v>2</c:v>
                </c:pt>
                <c:pt idx="1">
                  <c:v>2</c:v>
                </c:pt>
                <c:pt idx="2">
                  <c:v>2</c:v>
                </c:pt>
                <c:pt idx="3">
                  <c:v>1</c:v>
                </c:pt>
              </c:numCache>
            </c:numRef>
          </c:val>
        </c:ser>
        <c:ser>
          <c:idx val="1"/>
          <c:order val="1"/>
          <c:tx>
            <c:strRef>
              <c:f>Feuil3!$C$3:$C$4</c:f>
              <c:strCache>
                <c:ptCount val="1"/>
                <c:pt idx="0">
                  <c:v>entre 50 et 75</c:v>
                </c:pt>
              </c:strCache>
            </c:strRef>
          </c:tx>
          <c:cat>
            <c:strRef>
              <c:f>Feuil3!$A$5:$A$9</c:f>
              <c:strCache>
                <c:ptCount val="4"/>
                <c:pt idx="0">
                  <c:v>A</c:v>
                </c:pt>
                <c:pt idx="1">
                  <c:v>B</c:v>
                </c:pt>
                <c:pt idx="2">
                  <c:v>C</c:v>
                </c:pt>
                <c:pt idx="3">
                  <c:v>D</c:v>
                </c:pt>
              </c:strCache>
            </c:strRef>
          </c:cat>
          <c:val>
            <c:numRef>
              <c:f>Feuil3!$C$5:$C$9</c:f>
              <c:numCache>
                <c:formatCode>General</c:formatCode>
                <c:ptCount val="4"/>
                <c:pt idx="0">
                  <c:v>17</c:v>
                </c:pt>
                <c:pt idx="1">
                  <c:v>17</c:v>
                </c:pt>
                <c:pt idx="2">
                  <c:v>22</c:v>
                </c:pt>
                <c:pt idx="3">
                  <c:v>24</c:v>
                </c:pt>
              </c:numCache>
            </c:numRef>
          </c:val>
        </c:ser>
        <c:ser>
          <c:idx val="2"/>
          <c:order val="2"/>
          <c:tx>
            <c:strRef>
              <c:f>Feuil3!$D$3:$D$4</c:f>
              <c:strCache>
                <c:ptCount val="1"/>
                <c:pt idx="0">
                  <c:v>supérieur à 75</c:v>
                </c:pt>
              </c:strCache>
            </c:strRef>
          </c:tx>
          <c:cat>
            <c:strRef>
              <c:f>Feuil3!$A$5:$A$9</c:f>
              <c:strCache>
                <c:ptCount val="4"/>
                <c:pt idx="0">
                  <c:v>A</c:v>
                </c:pt>
                <c:pt idx="1">
                  <c:v>B</c:v>
                </c:pt>
                <c:pt idx="2">
                  <c:v>C</c:v>
                </c:pt>
                <c:pt idx="3">
                  <c:v>D</c:v>
                </c:pt>
              </c:strCache>
            </c:strRef>
          </c:cat>
          <c:val>
            <c:numRef>
              <c:f>Feuil3!$D$5:$D$9</c:f>
              <c:numCache>
                <c:formatCode>General</c:formatCode>
                <c:ptCount val="4"/>
                <c:pt idx="0">
                  <c:v>16</c:v>
                </c:pt>
                <c:pt idx="1">
                  <c:v>13</c:v>
                </c:pt>
                <c:pt idx="2">
                  <c:v>4</c:v>
                </c:pt>
                <c:pt idx="3">
                  <c:v>11</c:v>
                </c:pt>
              </c:numCache>
            </c:numRef>
          </c:val>
        </c:ser>
        <c:dLbls>
          <c:showVal val="1"/>
        </c:dLbls>
        <c:overlap val="-25"/>
        <c:axId val="136238592"/>
        <c:axId val="136240128"/>
      </c:barChart>
      <c:catAx>
        <c:axId val="136238592"/>
        <c:scaling>
          <c:orientation val="minMax"/>
        </c:scaling>
        <c:axPos val="b"/>
        <c:majorTickMark val="none"/>
        <c:tickLblPos val="nextTo"/>
        <c:crossAx val="136240128"/>
        <c:crosses val="autoZero"/>
        <c:auto val="1"/>
        <c:lblAlgn val="ctr"/>
        <c:lblOffset val="100"/>
      </c:catAx>
      <c:valAx>
        <c:axId val="136240128"/>
        <c:scaling>
          <c:orientation val="minMax"/>
        </c:scaling>
        <c:delete val="1"/>
        <c:axPos val="l"/>
        <c:numFmt formatCode="General" sourceLinked="1"/>
        <c:majorTickMark val="none"/>
        <c:tickLblPos val="none"/>
        <c:crossAx val="136238592"/>
        <c:crosses val="autoZero"/>
        <c:crossBetween val="between"/>
      </c:valAx>
    </c:plotArea>
    <c:legend>
      <c:legendPos val="t"/>
    </c:legend>
    <c:plotVisOnly val="1"/>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Dénutrition modérée chez les IMC extrêmes</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DM</c:v>
          </c:tx>
          <c:cat>
            <c:strLit>
              <c:ptCount val="4"/>
              <c:pt idx="0">
                <c:v>B &lt;18,5</c:v>
              </c:pt>
              <c:pt idx="1">
                <c:v>C &lt;18,5</c:v>
              </c:pt>
              <c:pt idx="2">
                <c:v>C supérieur à 30</c:v>
              </c:pt>
              <c:pt idx="3">
                <c:v>D &lt;18,5</c:v>
              </c:pt>
            </c:strLit>
          </c:cat>
          <c:val>
            <c:numLit>
              <c:formatCode>General</c:formatCode>
              <c:ptCount val="4"/>
              <c:pt idx="0">
                <c:v>1</c:v>
              </c:pt>
              <c:pt idx="1">
                <c:v>1</c:v>
              </c:pt>
              <c:pt idx="2">
                <c:v>1</c:v>
              </c:pt>
              <c:pt idx="3">
                <c:v>2</c:v>
              </c:pt>
            </c:numLit>
          </c:val>
        </c:ser>
        <c:axId val="153749376"/>
        <c:axId val="153750912"/>
      </c:barChart>
      <c:catAx>
        <c:axId val="153749376"/>
        <c:scaling>
          <c:orientation val="minMax"/>
        </c:scaling>
        <c:axPos val="b"/>
        <c:tickLblPos val="nextTo"/>
        <c:crossAx val="153750912"/>
        <c:crosses val="autoZero"/>
        <c:auto val="1"/>
        <c:lblAlgn val="ctr"/>
        <c:lblOffset val="100"/>
      </c:catAx>
      <c:valAx>
        <c:axId val="153750912"/>
        <c:scaling>
          <c:orientation val="minMax"/>
        </c:scaling>
        <c:axPos val="l"/>
        <c:majorGridlines/>
        <c:numFmt formatCode="General" sourceLinked="1"/>
        <c:tickLblPos val="nextTo"/>
        <c:crossAx val="153749376"/>
        <c:crosses val="autoZero"/>
        <c:crossBetween val="between"/>
      </c:valAx>
    </c:plotArea>
    <c:legend>
      <c:legendPos val="r"/>
    </c:legend>
    <c:plotVisOnly val="1"/>
    <c:dispBlanksAs val="gap"/>
  </c:chart>
  <c:externalData r:id="rId1"/>
  <c:extLst/>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14"/>
  </c:pivotSource>
  <c:chart>
    <c:title>
      <c:tx>
        <c:rich>
          <a:bodyPr/>
          <a:lstStyle/>
          <a:p>
            <a:pPr>
              <a:defRPr/>
            </a:pPr>
            <a:r>
              <a:rPr lang="fr-FR"/>
              <a:t>Etat nutritionnel en fonction de l'âge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strRef>
              <c:f>Feuil7!$B$5:$B$6</c:f>
              <c:strCache>
                <c:ptCount val="1"/>
                <c:pt idx="0">
                  <c:v>&lt;50 ans</c:v>
                </c:pt>
              </c:strCache>
            </c:strRef>
          </c:tx>
          <c:cat>
            <c:strRef>
              <c:f>Feuil7!$A$7:$A$10</c:f>
              <c:strCache>
                <c:ptCount val="3"/>
                <c:pt idx="0">
                  <c:v>OK</c:v>
                </c:pt>
                <c:pt idx="1">
                  <c:v>DM</c:v>
                </c:pt>
                <c:pt idx="2">
                  <c:v>DS</c:v>
                </c:pt>
              </c:strCache>
            </c:strRef>
          </c:cat>
          <c:val>
            <c:numRef>
              <c:f>Feuil7!$B$7:$B$10</c:f>
              <c:numCache>
                <c:formatCode>General</c:formatCode>
                <c:ptCount val="3"/>
                <c:pt idx="0">
                  <c:v>5</c:v>
                </c:pt>
                <c:pt idx="1">
                  <c:v>1</c:v>
                </c:pt>
              </c:numCache>
            </c:numRef>
          </c:val>
        </c:ser>
        <c:ser>
          <c:idx val="1"/>
          <c:order val="1"/>
          <c:tx>
            <c:strRef>
              <c:f>Feuil7!$C$5:$C$6</c:f>
              <c:strCache>
                <c:ptCount val="1"/>
                <c:pt idx="0">
                  <c:v>entre 50 et 75 ans</c:v>
                </c:pt>
              </c:strCache>
            </c:strRef>
          </c:tx>
          <c:cat>
            <c:strRef>
              <c:f>Feuil7!$A$7:$A$10</c:f>
              <c:strCache>
                <c:ptCount val="3"/>
                <c:pt idx="0">
                  <c:v>OK</c:v>
                </c:pt>
                <c:pt idx="1">
                  <c:v>DM</c:v>
                </c:pt>
                <c:pt idx="2">
                  <c:v>DS</c:v>
                </c:pt>
              </c:strCache>
            </c:strRef>
          </c:cat>
          <c:val>
            <c:numRef>
              <c:f>Feuil7!$C$7:$C$10</c:f>
              <c:numCache>
                <c:formatCode>General</c:formatCode>
                <c:ptCount val="3"/>
                <c:pt idx="0">
                  <c:v>13</c:v>
                </c:pt>
                <c:pt idx="1">
                  <c:v>23</c:v>
                </c:pt>
                <c:pt idx="2">
                  <c:v>21</c:v>
                </c:pt>
              </c:numCache>
            </c:numRef>
          </c:val>
        </c:ser>
        <c:ser>
          <c:idx val="2"/>
          <c:order val="2"/>
          <c:tx>
            <c:strRef>
              <c:f>Feuil7!$D$5:$D$6</c:f>
              <c:strCache>
                <c:ptCount val="1"/>
                <c:pt idx="0">
                  <c:v>&gt;75 ans</c:v>
                </c:pt>
              </c:strCache>
            </c:strRef>
          </c:tx>
          <c:cat>
            <c:strRef>
              <c:f>Feuil7!$A$7:$A$10</c:f>
              <c:strCache>
                <c:ptCount val="3"/>
                <c:pt idx="0">
                  <c:v>OK</c:v>
                </c:pt>
                <c:pt idx="1">
                  <c:v>DM</c:v>
                </c:pt>
                <c:pt idx="2">
                  <c:v>DS</c:v>
                </c:pt>
              </c:strCache>
            </c:strRef>
          </c:cat>
          <c:val>
            <c:numRef>
              <c:f>Feuil7!$D$7:$D$10</c:f>
              <c:numCache>
                <c:formatCode>General</c:formatCode>
                <c:ptCount val="3"/>
                <c:pt idx="0">
                  <c:v>2</c:v>
                </c:pt>
                <c:pt idx="1">
                  <c:v>9</c:v>
                </c:pt>
                <c:pt idx="2">
                  <c:v>22</c:v>
                </c:pt>
              </c:numCache>
            </c:numRef>
          </c:val>
        </c:ser>
        <c:axId val="153203456"/>
        <c:axId val="153205376"/>
      </c:barChart>
      <c:catAx>
        <c:axId val="153203456"/>
        <c:scaling>
          <c:orientation val="minMax"/>
        </c:scaling>
        <c:axPos val="b"/>
        <c:title>
          <c:tx>
            <c:rich>
              <a:bodyPr/>
              <a:lstStyle/>
              <a:p>
                <a:pPr>
                  <a:defRPr/>
                </a:pPr>
                <a:r>
                  <a:rPr lang="fr-FR"/>
                  <a:t>Etat</a:t>
                </a:r>
                <a:r>
                  <a:rPr lang="fr-FR" baseline="0"/>
                  <a:t> nutritionnel</a:t>
                </a:r>
                <a:endParaRPr lang="fr-FR"/>
              </a:p>
            </c:rich>
          </c:tx>
        </c:title>
        <c:tickLblPos val="nextTo"/>
        <c:crossAx val="153205376"/>
        <c:crosses val="autoZero"/>
        <c:auto val="1"/>
        <c:lblAlgn val="ctr"/>
        <c:lblOffset val="100"/>
      </c:catAx>
      <c:valAx>
        <c:axId val="153205376"/>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53203456"/>
        <c:crosses val="autoZero"/>
        <c:crossBetween val="between"/>
      </c:valAx>
    </c:plotArea>
    <c:legend>
      <c:legendPos val="r"/>
    </c:legend>
    <c:plotVisOnly val="1"/>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22"/>
  </c:pivotSource>
  <c:chart>
    <c:title>
      <c:tx>
        <c:rich>
          <a:bodyPr/>
          <a:lstStyle/>
          <a:p>
            <a:pPr>
              <a:defRPr/>
            </a:pPr>
            <a:r>
              <a:rPr lang="fr-FR"/>
              <a:t>Etat nutritionnel</a:t>
            </a:r>
            <a:r>
              <a:rPr lang="fr-FR" baseline="0"/>
              <a:t> en fonction des néoplasies oncologique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dLbl>
          <c:idx val="0"/>
          <c:spPr/>
          <c:txPr>
            <a:bodyPr/>
            <a:lstStyle/>
            <a:p>
              <a:pPr>
                <a:defRPr/>
              </a:pPr>
              <a:endParaRPr lang="fr-FR"/>
            </a:p>
          </c:txPr>
          <c:dLblPos val="inEnd"/>
          <c:showVal val="1"/>
        </c:dLbl>
      </c:pivotFmt>
      <c:pivotFmt>
        <c:idx val="12"/>
        <c:marker>
          <c:symbol val="none"/>
        </c:marker>
        <c:dLbl>
          <c:idx val="0"/>
          <c:spPr/>
          <c:txPr>
            <a:bodyPr/>
            <a:lstStyle/>
            <a:p>
              <a:pPr>
                <a:defRPr/>
              </a:pPr>
              <a:endParaRPr lang="fr-FR"/>
            </a:p>
          </c:txPr>
          <c:dLblPos val="inEnd"/>
          <c:showVal val="1"/>
        </c:dLbl>
      </c:pivotFmt>
      <c:pivotFmt>
        <c:idx val="13"/>
        <c:marker>
          <c:symbol val="none"/>
        </c:marker>
        <c:dLbl>
          <c:idx val="0"/>
          <c:spPr/>
          <c:txPr>
            <a:bodyPr/>
            <a:lstStyle/>
            <a:p>
              <a:pPr>
                <a:defRPr/>
              </a:pPr>
              <a:endParaRPr lang="fr-FR"/>
            </a:p>
          </c:txPr>
          <c:dLblPos val="inEnd"/>
          <c:showVal val="1"/>
        </c:dLbl>
      </c:pivotFmt>
      <c:pivotFmt>
        <c:idx val="14"/>
        <c:marker>
          <c:symbol val="none"/>
        </c:marker>
        <c:dLbl>
          <c:idx val="0"/>
          <c:spPr/>
          <c:txPr>
            <a:bodyPr/>
            <a:lstStyle/>
            <a:p>
              <a:pPr>
                <a:defRPr/>
              </a:pPr>
              <a:endParaRPr lang="fr-FR"/>
            </a:p>
          </c:txPr>
          <c:dLblPos val="inEnd"/>
          <c:showVal val="1"/>
        </c:dLbl>
      </c:pivotFmt>
      <c:pivotFmt>
        <c:idx val="15"/>
        <c:marker>
          <c:symbol val="none"/>
        </c:marker>
        <c:dLbl>
          <c:idx val="0"/>
          <c:spPr/>
          <c:txPr>
            <a:bodyPr/>
            <a:lstStyle/>
            <a:p>
              <a:pPr>
                <a:defRPr/>
              </a:pPr>
              <a:endParaRPr lang="fr-FR"/>
            </a:p>
          </c:txPr>
          <c:dLblPos val="inEnd"/>
          <c:showVal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dLbl>
          <c:idx val="0"/>
          <c:spPr/>
          <c:txPr>
            <a:bodyPr/>
            <a:lstStyle/>
            <a:p>
              <a:pPr>
                <a:defRPr/>
              </a:pPr>
              <a:endParaRPr lang="fr-FR"/>
            </a:p>
          </c:txPr>
          <c:dLblPos val="inEnd"/>
          <c:showVal val="1"/>
        </c:dLbl>
      </c:pivotFmt>
      <c:pivotFmt>
        <c:idx val="19"/>
        <c:marker>
          <c:symbol val="none"/>
        </c:marker>
        <c:dLbl>
          <c:idx val="0"/>
          <c:spPr/>
          <c:txPr>
            <a:bodyPr/>
            <a:lstStyle/>
            <a:p>
              <a:pPr>
                <a:defRPr/>
              </a:pPr>
              <a:endParaRPr lang="fr-FR"/>
            </a:p>
          </c:txPr>
          <c:dLblPos val="inEnd"/>
          <c:showVal val="1"/>
        </c:dLbl>
      </c:pivotFmt>
      <c:pivotFmt>
        <c:idx val="20"/>
        <c:marker>
          <c:symbol val="none"/>
        </c:marker>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dLblPos val="inEnd"/>
          <c:showVal val="1"/>
        </c:dLbl>
      </c:pivotFmt>
      <c:pivotFmt>
        <c:idx val="23"/>
        <c:marker>
          <c:symbol val="none"/>
        </c:marker>
        <c:dLbl>
          <c:idx val="0"/>
          <c:spPr/>
          <c:txPr>
            <a:bodyPr/>
            <a:lstStyle/>
            <a:p>
              <a:pPr>
                <a:defRPr/>
              </a:pPr>
              <a:endParaRPr lang="fr-FR"/>
            </a:p>
          </c:txPr>
          <c:dLblPos val="inEnd"/>
          <c:showVal val="1"/>
        </c:dLbl>
      </c:pivotFmt>
      <c:pivotFmt>
        <c:idx val="24"/>
        <c:marker>
          <c:symbol val="none"/>
        </c:marker>
        <c:dLbl>
          <c:idx val="0"/>
          <c:spPr/>
          <c:txPr>
            <a:bodyPr/>
            <a:lstStyle/>
            <a:p>
              <a:pPr>
                <a:defRPr/>
              </a:pPr>
              <a:endParaRPr lang="fr-FR"/>
            </a:p>
          </c:txPr>
          <c:dLblPos val="inEnd"/>
          <c:showVal val="1"/>
        </c:dLbl>
      </c:pivotFmt>
      <c:pivotFmt>
        <c:idx val="25"/>
        <c:marker>
          <c:symbol val="none"/>
        </c:marker>
        <c:dLbl>
          <c:idx val="0"/>
          <c:spPr/>
          <c:txPr>
            <a:bodyPr/>
            <a:lstStyle/>
            <a:p>
              <a:pPr>
                <a:defRPr/>
              </a:pPr>
              <a:endParaRPr lang="fr-FR"/>
            </a:p>
          </c:txPr>
          <c:dLblPos val="inEnd"/>
          <c:showVal val="1"/>
        </c:dLbl>
      </c:pivotFmt>
      <c:pivotFmt>
        <c:idx val="26"/>
        <c:marker>
          <c:symbol val="none"/>
        </c:marker>
        <c:dLbl>
          <c:idx val="0"/>
          <c:spPr/>
          <c:txPr>
            <a:bodyPr/>
            <a:lstStyle/>
            <a:p>
              <a:pPr>
                <a:defRPr/>
              </a:pPr>
              <a:endParaRPr lang="fr-FR"/>
            </a:p>
          </c:txPr>
          <c:dLblPos val="inEnd"/>
          <c:showVal val="1"/>
        </c:dLbl>
      </c:pivotFmt>
      <c:pivotFmt>
        <c:idx val="27"/>
        <c:marker>
          <c:symbol val="none"/>
        </c:marker>
        <c:dLbl>
          <c:idx val="0"/>
          <c:spPr/>
          <c:txPr>
            <a:bodyPr/>
            <a:lstStyle/>
            <a:p>
              <a:pPr>
                <a:defRPr/>
              </a:pPr>
              <a:endParaRPr lang="fr-FR"/>
            </a:p>
          </c:txPr>
          <c:dLblPos val="inEnd"/>
          <c:showVal val="1"/>
        </c:dLbl>
      </c:pivotFmt>
      <c:pivotFmt>
        <c:idx val="28"/>
        <c:marker>
          <c:symbol val="none"/>
        </c:marker>
        <c:dLbl>
          <c:idx val="0"/>
          <c:spPr/>
          <c:txPr>
            <a:bodyPr/>
            <a:lstStyle/>
            <a:p>
              <a:pPr>
                <a:defRPr/>
              </a:pPr>
              <a:endParaRPr lang="fr-FR"/>
            </a:p>
          </c:txPr>
          <c:dLblPos val="inEnd"/>
          <c:showVal val="1"/>
        </c:dLbl>
      </c:pivotFmt>
      <c:pivotFmt>
        <c:idx val="29"/>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Feuil7!$B$5:$B$6</c:f>
              <c:strCache>
                <c:ptCount val="1"/>
                <c:pt idx="0">
                  <c:v>Cérébral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Feuil7!$B$7:$B$10</c:f>
              <c:numCache>
                <c:formatCode>General</c:formatCode>
                <c:ptCount val="3"/>
                <c:pt idx="0">
                  <c:v>1</c:v>
                </c:pt>
              </c:numCache>
            </c:numRef>
          </c:val>
        </c:ser>
        <c:ser>
          <c:idx val="1"/>
          <c:order val="1"/>
          <c:tx>
            <c:strRef>
              <c:f>Feuil7!$C$5:$C$6</c:f>
              <c:strCache>
                <c:ptCount val="1"/>
                <c:pt idx="0">
                  <c:v>Cutané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Feuil7!$C$7:$C$10</c:f>
              <c:numCache>
                <c:formatCode>General</c:formatCode>
                <c:ptCount val="3"/>
                <c:pt idx="0">
                  <c:v>1</c:v>
                </c:pt>
              </c:numCache>
            </c:numRef>
          </c:val>
        </c:ser>
        <c:ser>
          <c:idx val="2"/>
          <c:order val="2"/>
          <c:tx>
            <c:strRef>
              <c:f>Feuil7!$D$5:$D$6</c:f>
              <c:strCache>
                <c:ptCount val="1"/>
                <c:pt idx="0">
                  <c:v>Digestif</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Feuil7!$D$7:$D$10</c:f>
              <c:numCache>
                <c:formatCode>General</c:formatCode>
                <c:ptCount val="3"/>
                <c:pt idx="0">
                  <c:v>6</c:v>
                </c:pt>
                <c:pt idx="1">
                  <c:v>9</c:v>
                </c:pt>
                <c:pt idx="2">
                  <c:v>9</c:v>
                </c:pt>
              </c:numCache>
            </c:numRef>
          </c:val>
        </c:ser>
        <c:ser>
          <c:idx val="3"/>
          <c:order val="3"/>
          <c:tx>
            <c:strRef>
              <c:f>Feuil7!$E$5:$E$6</c:f>
              <c:strCache>
                <c:ptCount val="1"/>
                <c:pt idx="0">
                  <c:v>Gynécologique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Feuil7!$E$7:$E$10</c:f>
              <c:numCache>
                <c:formatCode>General</c:formatCode>
                <c:ptCount val="3"/>
                <c:pt idx="0">
                  <c:v>7</c:v>
                </c:pt>
                <c:pt idx="1">
                  <c:v>5</c:v>
                </c:pt>
                <c:pt idx="2">
                  <c:v>9</c:v>
                </c:pt>
              </c:numCache>
            </c:numRef>
          </c:val>
        </c:ser>
        <c:ser>
          <c:idx val="4"/>
          <c:order val="4"/>
          <c:tx>
            <c:strRef>
              <c:f>Feuil7!$F$5:$F$6</c:f>
              <c:strCache>
                <c:ptCount val="1"/>
                <c:pt idx="0">
                  <c:v>Indéterminé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Feuil7!$F$7:$F$10</c:f>
              <c:numCache>
                <c:formatCode>General</c:formatCode>
                <c:ptCount val="3"/>
                <c:pt idx="2">
                  <c:v>1</c:v>
                </c:pt>
              </c:numCache>
            </c:numRef>
          </c:val>
        </c:ser>
        <c:ser>
          <c:idx val="5"/>
          <c:order val="5"/>
          <c:tx>
            <c:strRef>
              <c:f>Feuil7!$G$5:$G$6</c:f>
              <c:strCache>
                <c:ptCount val="1"/>
                <c:pt idx="0">
                  <c:v>ORL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Feuil7!$G$7:$G$10</c:f>
              <c:numCache>
                <c:formatCode>General</c:formatCode>
                <c:ptCount val="3"/>
                <c:pt idx="0">
                  <c:v>1</c:v>
                </c:pt>
                <c:pt idx="1">
                  <c:v>7</c:v>
                </c:pt>
                <c:pt idx="2">
                  <c:v>6</c:v>
                </c:pt>
              </c:numCache>
            </c:numRef>
          </c:val>
        </c:ser>
        <c:ser>
          <c:idx val="6"/>
          <c:order val="6"/>
          <c:tx>
            <c:strRef>
              <c:f>Feuil7!$H$5:$H$6</c:f>
              <c:strCache>
                <c:ptCount val="1"/>
                <c:pt idx="0">
                  <c:v>Prostate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Feuil7!$H$7:$H$10</c:f>
              <c:numCache>
                <c:formatCode>General</c:formatCode>
                <c:ptCount val="3"/>
                <c:pt idx="1">
                  <c:v>2</c:v>
                </c:pt>
                <c:pt idx="2">
                  <c:v>1</c:v>
                </c:pt>
              </c:numCache>
            </c:numRef>
          </c:val>
        </c:ser>
        <c:ser>
          <c:idx val="7"/>
          <c:order val="7"/>
          <c:tx>
            <c:strRef>
              <c:f>Feuil7!$I$5:$I$6</c:f>
              <c:strCache>
                <c:ptCount val="1"/>
                <c:pt idx="0">
                  <c:v>TNE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Feuil7!$I$7:$I$10</c:f>
              <c:numCache>
                <c:formatCode>General</c:formatCode>
                <c:ptCount val="3"/>
                <c:pt idx="1">
                  <c:v>1</c:v>
                </c:pt>
                <c:pt idx="2">
                  <c:v>1</c:v>
                </c:pt>
              </c:numCache>
            </c:numRef>
          </c:val>
        </c:ser>
        <c:ser>
          <c:idx val="8"/>
          <c:order val="8"/>
          <c:tx>
            <c:strRef>
              <c:f>Feuil7!$J$5:$J$6</c:f>
              <c:strCache>
                <c:ptCount val="1"/>
                <c:pt idx="0">
                  <c:v>Urinaire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Feuil7!$J$7:$J$10</c:f>
              <c:numCache>
                <c:formatCode>General</c:formatCode>
                <c:ptCount val="3"/>
                <c:pt idx="0">
                  <c:v>1</c:v>
                </c:pt>
                <c:pt idx="1">
                  <c:v>2</c:v>
                </c:pt>
                <c:pt idx="2">
                  <c:v>2</c:v>
                </c:pt>
              </c:numCache>
            </c:numRef>
          </c:val>
        </c:ser>
        <c:dLbls>
          <c:showVal val="1"/>
        </c:dLbls>
        <c:axId val="192971904"/>
        <c:axId val="192973824"/>
      </c:barChart>
      <c:catAx>
        <c:axId val="192971904"/>
        <c:scaling>
          <c:orientation val="minMax"/>
        </c:scaling>
        <c:axPos val="b"/>
        <c:title>
          <c:tx>
            <c:rich>
              <a:bodyPr/>
              <a:lstStyle/>
              <a:p>
                <a:pPr>
                  <a:defRPr/>
                </a:pPr>
                <a:r>
                  <a:rPr lang="fr-FR"/>
                  <a:t>Etat</a:t>
                </a:r>
                <a:r>
                  <a:rPr lang="fr-FR" baseline="0"/>
                  <a:t> nutritionnel</a:t>
                </a:r>
                <a:endParaRPr lang="fr-FR"/>
              </a:p>
            </c:rich>
          </c:tx>
        </c:title>
        <c:tickLblPos val="nextTo"/>
        <c:crossAx val="192973824"/>
        <c:crosses val="autoZero"/>
        <c:auto val="1"/>
        <c:lblAlgn val="ctr"/>
        <c:lblOffset val="100"/>
      </c:catAx>
      <c:valAx>
        <c:axId val="192973824"/>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92971904"/>
        <c:crosses val="autoZero"/>
        <c:crossBetween val="between"/>
      </c:valAx>
    </c:plotArea>
    <c:legend>
      <c:legendPos val="r"/>
    </c:legend>
    <c:plotVisOnly val="1"/>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données.xlsx]Feuil1!Tableau croisé dynamique1</c:name>
    <c:fmtId val="12"/>
  </c:pivotSource>
  <c:chart>
    <c:title>
      <c:tx>
        <c:rich>
          <a:bodyPr/>
          <a:lstStyle/>
          <a:p>
            <a:pPr>
              <a:defRPr/>
            </a:pPr>
            <a:r>
              <a:rPr lang="fr-FR"/>
              <a:t>Rapport de</a:t>
            </a:r>
            <a:r>
              <a:rPr lang="fr-FR" baseline="0"/>
              <a:t> type de nutrition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dLbl>
          <c:idx val="0"/>
          <c:delete val="1"/>
        </c:dLbl>
      </c:pivotFmt>
      <c:pivotFmt>
        <c:idx val="4"/>
        <c:marker>
          <c:symbol val="none"/>
        </c:marker>
        <c:dLbl>
          <c:idx val="0"/>
          <c:delete val="1"/>
        </c:dLbl>
      </c:pivotFmt>
      <c:pivotFmt>
        <c:idx val="5"/>
        <c:marker>
          <c:symbol val="none"/>
        </c:marker>
        <c:dLbl>
          <c:idx val="0"/>
          <c:delete val="1"/>
        </c:dLbl>
      </c:pivotFmt>
    </c:pivotFmts>
    <c:plotArea>
      <c:layout/>
      <c:barChart>
        <c:barDir val="col"/>
        <c:grouping val="percentStacked"/>
        <c:ser>
          <c:idx val="0"/>
          <c:order val="0"/>
          <c:tx>
            <c:strRef>
              <c:f>Feuil1!$B$3:$B$4</c:f>
              <c:strCache>
                <c:ptCount val="1"/>
                <c:pt idx="0">
                  <c:v>SNA</c:v>
                </c:pt>
              </c:strCache>
            </c:strRef>
          </c:tx>
          <c:cat>
            <c:strRef>
              <c:f>Feuil1!$A$5:$A$9</c:f>
              <c:strCache>
                <c:ptCount val="4"/>
                <c:pt idx="0">
                  <c:v>A</c:v>
                </c:pt>
                <c:pt idx="1">
                  <c:v>B</c:v>
                </c:pt>
                <c:pt idx="2">
                  <c:v>C</c:v>
                </c:pt>
                <c:pt idx="3">
                  <c:v>D</c:v>
                </c:pt>
              </c:strCache>
            </c:strRef>
          </c:cat>
          <c:val>
            <c:numRef>
              <c:f>Feuil1!$B$5:$B$9</c:f>
              <c:numCache>
                <c:formatCode>General</c:formatCode>
                <c:ptCount val="4"/>
                <c:pt idx="0">
                  <c:v>19</c:v>
                </c:pt>
                <c:pt idx="1">
                  <c:v>26</c:v>
                </c:pt>
                <c:pt idx="2">
                  <c:v>21</c:v>
                </c:pt>
                <c:pt idx="3">
                  <c:v>30</c:v>
                </c:pt>
              </c:numCache>
            </c:numRef>
          </c:val>
        </c:ser>
        <c:ser>
          <c:idx val="1"/>
          <c:order val="1"/>
          <c:tx>
            <c:strRef>
              <c:f>Feuil1!$C$3:$C$4</c:f>
              <c:strCache>
                <c:ptCount val="1"/>
                <c:pt idx="0">
                  <c:v>Parenteral</c:v>
                </c:pt>
              </c:strCache>
            </c:strRef>
          </c:tx>
          <c:cat>
            <c:strRef>
              <c:f>Feuil1!$A$5:$A$9</c:f>
              <c:strCache>
                <c:ptCount val="4"/>
                <c:pt idx="0">
                  <c:v>A</c:v>
                </c:pt>
                <c:pt idx="1">
                  <c:v>B</c:v>
                </c:pt>
                <c:pt idx="2">
                  <c:v>C</c:v>
                </c:pt>
                <c:pt idx="3">
                  <c:v>D</c:v>
                </c:pt>
              </c:strCache>
            </c:strRef>
          </c:cat>
          <c:val>
            <c:numRef>
              <c:f>Feuil1!$C$5:$C$9</c:f>
              <c:numCache>
                <c:formatCode>General</c:formatCode>
                <c:ptCount val="4"/>
                <c:pt idx="0">
                  <c:v>12</c:v>
                </c:pt>
                <c:pt idx="1">
                  <c:v>5</c:v>
                </c:pt>
                <c:pt idx="2">
                  <c:v>4</c:v>
                </c:pt>
                <c:pt idx="3">
                  <c:v>2</c:v>
                </c:pt>
              </c:numCache>
            </c:numRef>
          </c:val>
        </c:ser>
        <c:ser>
          <c:idx val="2"/>
          <c:order val="2"/>
          <c:tx>
            <c:strRef>
              <c:f>Feuil1!$D$3:$D$4</c:f>
              <c:strCache>
                <c:ptCount val="1"/>
                <c:pt idx="0">
                  <c:v>enterale</c:v>
                </c:pt>
              </c:strCache>
            </c:strRef>
          </c:tx>
          <c:cat>
            <c:strRef>
              <c:f>Feuil1!$A$5:$A$9</c:f>
              <c:strCache>
                <c:ptCount val="4"/>
                <c:pt idx="0">
                  <c:v>A</c:v>
                </c:pt>
                <c:pt idx="1">
                  <c:v>B</c:v>
                </c:pt>
                <c:pt idx="2">
                  <c:v>C</c:v>
                </c:pt>
                <c:pt idx="3">
                  <c:v>D</c:v>
                </c:pt>
              </c:strCache>
            </c:strRef>
          </c:cat>
          <c:val>
            <c:numRef>
              <c:f>Feuil1!$D$5:$D$9</c:f>
              <c:numCache>
                <c:formatCode>General</c:formatCode>
                <c:ptCount val="4"/>
                <c:pt idx="0">
                  <c:v>4</c:v>
                </c:pt>
                <c:pt idx="1">
                  <c:v>1</c:v>
                </c:pt>
                <c:pt idx="2">
                  <c:v>3</c:v>
                </c:pt>
                <c:pt idx="3">
                  <c:v>4</c:v>
                </c:pt>
              </c:numCache>
            </c:numRef>
          </c:val>
        </c:ser>
        <c:overlap val="100"/>
        <c:axId val="153795968"/>
        <c:axId val="162731520"/>
      </c:barChart>
      <c:catAx>
        <c:axId val="153795968"/>
        <c:scaling>
          <c:orientation val="minMax"/>
        </c:scaling>
        <c:axPos val="b"/>
        <c:title>
          <c:tx>
            <c:rich>
              <a:bodyPr/>
              <a:lstStyle/>
              <a:p>
                <a:pPr>
                  <a:defRPr/>
                </a:pPr>
                <a:r>
                  <a:rPr lang="fr-FR"/>
                  <a:t>Période</a:t>
                </a:r>
              </a:p>
            </c:rich>
          </c:tx>
        </c:title>
        <c:tickLblPos val="nextTo"/>
        <c:crossAx val="162731520"/>
        <c:crosses val="autoZero"/>
        <c:auto val="1"/>
        <c:lblAlgn val="ctr"/>
        <c:lblOffset val="100"/>
      </c:catAx>
      <c:valAx>
        <c:axId val="162731520"/>
        <c:scaling>
          <c:orientation val="minMax"/>
        </c:scaling>
        <c:axPos val="l"/>
        <c:majorGridlines/>
        <c:title>
          <c:tx>
            <c:rich>
              <a:bodyPr rot="-5400000" vert="horz"/>
              <a:lstStyle/>
              <a:p>
                <a:pPr>
                  <a:defRPr/>
                </a:pPr>
                <a:r>
                  <a:rPr lang="fr-FR"/>
                  <a:t>Rapport</a:t>
                </a:r>
              </a:p>
            </c:rich>
          </c:tx>
        </c:title>
        <c:numFmt formatCode="0%" sourceLinked="1"/>
        <c:tickLblPos val="nextTo"/>
        <c:crossAx val="153795968"/>
        <c:crosses val="autoZero"/>
        <c:crossBetween val="between"/>
      </c:valAx>
    </c:plotArea>
    <c:legend>
      <c:legendPos val="b"/>
    </c:legend>
    <c:plotVisOnly val="1"/>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10"/>
  </c:pivotSource>
  <c:chart>
    <c:title>
      <c:tx>
        <c:rich>
          <a:bodyPr/>
          <a:lstStyle/>
          <a:p>
            <a:pPr>
              <a:defRPr/>
            </a:pPr>
            <a:r>
              <a:rPr lang="fr-FR"/>
              <a:t>Rapport d'infection PAC par période</a:t>
            </a: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spPr/>
          <c:txPr>
            <a:bodyPr/>
            <a:lstStyle/>
            <a:p>
              <a:pPr>
                <a:defRPr/>
              </a:pPr>
              <a:endParaRPr lang="fr-FR"/>
            </a:p>
          </c:txPr>
          <c:dLblPos val="inEnd"/>
          <c:showVal val="1"/>
        </c:dLbl>
      </c:pivotFmt>
      <c:pivotFmt>
        <c:idx val="4"/>
        <c:marker>
          <c:symbol val="none"/>
        </c:marker>
        <c:dLbl>
          <c:idx val="0"/>
          <c:spPr/>
          <c:txPr>
            <a:bodyPr/>
            <a:lstStyle/>
            <a:p>
              <a:pPr>
                <a:defRPr/>
              </a:pPr>
              <a:endParaRPr lang="fr-FR"/>
            </a:p>
          </c:txPr>
          <c:dLblPos val="inEnd"/>
          <c:showVal val="1"/>
        </c:dLbl>
      </c:pivotFmt>
    </c:pivotFmts>
    <c:plotArea>
      <c:layout/>
      <c:barChart>
        <c:barDir val="col"/>
        <c:grouping val="percentStacked"/>
        <c:ser>
          <c:idx val="0"/>
          <c:order val="0"/>
          <c:tx>
            <c:strRef>
              <c:f>Feuil3!$B$3:$B$4</c:f>
              <c:strCache>
                <c:ptCount val="1"/>
                <c:pt idx="0">
                  <c:v>Infecté</c:v>
                </c:pt>
              </c:strCache>
            </c:strRef>
          </c:tx>
          <c:dLbls>
            <c:txPr>
              <a:bodyPr/>
              <a:lstStyle/>
              <a:p>
                <a:pPr>
                  <a:defRPr/>
                </a:pPr>
                <a:endParaRPr lang="fr-FR"/>
              </a:p>
            </c:txPr>
            <c:dLblPos val="inEnd"/>
            <c:showVal val="1"/>
          </c:dLbls>
          <c:cat>
            <c:strRef>
              <c:f>Feuil3!$A$5:$A$9</c:f>
              <c:strCache>
                <c:ptCount val="4"/>
                <c:pt idx="0">
                  <c:v>A</c:v>
                </c:pt>
                <c:pt idx="1">
                  <c:v>B</c:v>
                </c:pt>
                <c:pt idx="2">
                  <c:v>C</c:v>
                </c:pt>
                <c:pt idx="3">
                  <c:v>D</c:v>
                </c:pt>
              </c:strCache>
            </c:strRef>
          </c:cat>
          <c:val>
            <c:numRef>
              <c:f>Feuil3!$B$5:$B$9</c:f>
              <c:numCache>
                <c:formatCode>General</c:formatCode>
                <c:ptCount val="4"/>
                <c:pt idx="0">
                  <c:v>22</c:v>
                </c:pt>
                <c:pt idx="1">
                  <c:v>27</c:v>
                </c:pt>
                <c:pt idx="2">
                  <c:v>20</c:v>
                </c:pt>
                <c:pt idx="3">
                  <c:v>32</c:v>
                </c:pt>
              </c:numCache>
            </c:numRef>
          </c:val>
        </c:ser>
        <c:ser>
          <c:idx val="1"/>
          <c:order val="1"/>
          <c:tx>
            <c:strRef>
              <c:f>Feuil3!$C$3:$C$4</c:f>
              <c:strCache>
                <c:ptCount val="1"/>
                <c:pt idx="0">
                  <c:v>Non infecté</c:v>
                </c:pt>
              </c:strCache>
            </c:strRef>
          </c:tx>
          <c:dLbls>
            <c:txPr>
              <a:bodyPr/>
              <a:lstStyle/>
              <a:p>
                <a:pPr>
                  <a:defRPr/>
                </a:pPr>
                <a:endParaRPr lang="fr-FR"/>
              </a:p>
            </c:txPr>
            <c:dLblPos val="inEnd"/>
            <c:showVal val="1"/>
          </c:dLbls>
          <c:cat>
            <c:strRef>
              <c:f>Feuil3!$A$5:$A$9</c:f>
              <c:strCache>
                <c:ptCount val="4"/>
                <c:pt idx="0">
                  <c:v>A</c:v>
                </c:pt>
                <c:pt idx="1">
                  <c:v>B</c:v>
                </c:pt>
                <c:pt idx="2">
                  <c:v>C</c:v>
                </c:pt>
                <c:pt idx="3">
                  <c:v>D</c:v>
                </c:pt>
              </c:strCache>
            </c:strRef>
          </c:cat>
          <c:val>
            <c:numRef>
              <c:f>Feuil3!$C$5:$C$9</c:f>
              <c:numCache>
                <c:formatCode>General</c:formatCode>
                <c:ptCount val="4"/>
                <c:pt idx="0">
                  <c:v>13</c:v>
                </c:pt>
                <c:pt idx="1">
                  <c:v>5</c:v>
                </c:pt>
                <c:pt idx="2">
                  <c:v>8</c:v>
                </c:pt>
                <c:pt idx="3">
                  <c:v>4</c:v>
                </c:pt>
              </c:numCache>
            </c:numRef>
          </c:val>
        </c:ser>
        <c:gapWidth val="300"/>
        <c:overlap val="100"/>
        <c:serLines/>
        <c:axId val="126974592"/>
        <c:axId val="126984960"/>
      </c:barChart>
      <c:catAx>
        <c:axId val="126974592"/>
        <c:scaling>
          <c:orientation val="minMax"/>
        </c:scaling>
        <c:axPos val="b"/>
        <c:title>
          <c:tx>
            <c:rich>
              <a:bodyPr/>
              <a:lstStyle/>
              <a:p>
                <a:pPr>
                  <a:defRPr/>
                </a:pPr>
                <a:r>
                  <a:rPr lang="fr-FR"/>
                  <a:t>Période</a:t>
                </a:r>
              </a:p>
            </c:rich>
          </c:tx>
        </c:title>
        <c:majorTickMark val="none"/>
        <c:tickLblPos val="nextTo"/>
        <c:crossAx val="126984960"/>
        <c:crosses val="autoZero"/>
        <c:auto val="1"/>
        <c:lblAlgn val="ctr"/>
        <c:lblOffset val="100"/>
      </c:catAx>
      <c:valAx>
        <c:axId val="126984960"/>
        <c:scaling>
          <c:orientation val="minMax"/>
        </c:scaling>
        <c:axPos val="l"/>
        <c:majorGridlines/>
        <c:title>
          <c:tx>
            <c:rich>
              <a:bodyPr/>
              <a:lstStyle/>
              <a:p>
                <a:pPr>
                  <a:defRPr/>
                </a:pPr>
                <a:r>
                  <a:rPr lang="fr-FR"/>
                  <a:t>Pourcentage</a:t>
                </a:r>
              </a:p>
            </c:rich>
          </c:tx>
        </c:title>
        <c:numFmt formatCode="0%" sourceLinked="1"/>
        <c:tickLblPos val="nextTo"/>
        <c:crossAx val="126974592"/>
        <c:crosses val="autoZero"/>
        <c:crossBetween val="between"/>
      </c:valAx>
    </c:plotArea>
    <c:legend>
      <c:legendPos val="t"/>
    </c:legend>
    <c:plotVisOnly val="1"/>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données.xlsx]Feuil1!Tableau croisé dynamique1</c:name>
    <c:fmtId val="27"/>
  </c:pivotSource>
  <c:chart>
    <c:title>
      <c:tx>
        <c:rich>
          <a:bodyPr/>
          <a:lstStyle/>
          <a:p>
            <a:pPr>
              <a:defRPr/>
            </a:pPr>
            <a:r>
              <a:rPr lang="fr-FR"/>
              <a:t>Infection PAC</a:t>
            </a:r>
            <a:r>
              <a:rPr lang="fr-FR" baseline="0"/>
              <a:t> par période des patient sous nutrition parentérale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dLbl>
          <c:idx val="0"/>
          <c:dLblPos val="inEnd"/>
          <c:showVal val="1"/>
        </c:dLbl>
      </c:pivotFmt>
      <c:pivotFmt>
        <c:idx val="5"/>
        <c:marker>
          <c:symbol val="none"/>
        </c:marker>
        <c:dLbl>
          <c:idx val="0"/>
          <c:delete val="1"/>
        </c:dLbl>
      </c:pivotFmt>
      <c:pivotFmt>
        <c:idx val="6"/>
        <c:marker>
          <c:symbol val="none"/>
        </c:marker>
        <c:dLbl>
          <c:idx val="0"/>
          <c:delete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delete val="1"/>
        </c:dLbl>
      </c:pivotFmt>
      <c:pivotFmt>
        <c:idx val="11"/>
        <c:marker>
          <c:symbol val="none"/>
        </c:marker>
        <c:dLbl>
          <c:idx val="0"/>
          <c:delete val="1"/>
        </c:dLbl>
      </c:pivotFmt>
      <c:pivotFmt>
        <c:idx val="12"/>
        <c:marker>
          <c:symbol val="none"/>
        </c:marker>
        <c:dLbl>
          <c:idx val="0"/>
          <c:delete val="1"/>
        </c:dLbl>
      </c:pivotFmt>
      <c:pivotFmt>
        <c:idx val="13"/>
        <c:marker>
          <c:symbol val="none"/>
        </c:marker>
      </c:pivotFmt>
      <c:pivotFmt>
        <c:idx val="14"/>
        <c:marker>
          <c:symbol val="none"/>
        </c:marker>
        <c:dLbl>
          <c:idx val="0"/>
          <c:delete val="1"/>
        </c:dLbl>
      </c:pivotFmt>
      <c:pivotFmt>
        <c:idx val="15"/>
        <c:marker>
          <c:symbol val="none"/>
        </c:marker>
        <c:dLbl>
          <c:idx val="0"/>
          <c:delete val="1"/>
        </c:dLbl>
      </c:pivotFmt>
      <c:pivotFmt>
        <c:idx val="16"/>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Feuil1!$B$4</c:f>
              <c:strCache>
                <c:ptCount val="1"/>
                <c:pt idx="0">
                  <c:v>Total</c:v>
                </c:pt>
              </c:strCache>
            </c:strRef>
          </c:tx>
          <c:dLbls>
            <c:txPr>
              <a:bodyPr/>
              <a:lstStyle/>
              <a:p>
                <a:pPr>
                  <a:defRPr/>
                </a:pPr>
                <a:endParaRPr lang="fr-FR"/>
              </a:p>
            </c:txPr>
            <c:dLblPos val="inEnd"/>
            <c:showVal val="1"/>
          </c:dLbls>
          <c:cat>
            <c:strRef>
              <c:f>Feuil1!$A$5:$A$9</c:f>
              <c:strCache>
                <c:ptCount val="4"/>
                <c:pt idx="0">
                  <c:v>A</c:v>
                </c:pt>
                <c:pt idx="1">
                  <c:v>B</c:v>
                </c:pt>
                <c:pt idx="2">
                  <c:v>C</c:v>
                </c:pt>
                <c:pt idx="3">
                  <c:v>D</c:v>
                </c:pt>
              </c:strCache>
            </c:strRef>
          </c:cat>
          <c:val>
            <c:numRef>
              <c:f>Feuil1!$B$5:$B$9</c:f>
              <c:numCache>
                <c:formatCode>General</c:formatCode>
                <c:ptCount val="4"/>
                <c:pt idx="0">
                  <c:v>8</c:v>
                </c:pt>
                <c:pt idx="1">
                  <c:v>2</c:v>
                </c:pt>
                <c:pt idx="2">
                  <c:v>3</c:v>
                </c:pt>
                <c:pt idx="3">
                  <c:v>2</c:v>
                </c:pt>
              </c:numCache>
            </c:numRef>
          </c:val>
        </c:ser>
        <c:dLbls>
          <c:showVal val="1"/>
        </c:dLbls>
        <c:overlap val="-25"/>
        <c:axId val="127142528"/>
        <c:axId val="127402752"/>
      </c:barChart>
      <c:catAx>
        <c:axId val="127142528"/>
        <c:scaling>
          <c:orientation val="minMax"/>
        </c:scaling>
        <c:axPos val="b"/>
        <c:title>
          <c:tx>
            <c:rich>
              <a:bodyPr/>
              <a:lstStyle/>
              <a:p>
                <a:pPr>
                  <a:defRPr/>
                </a:pPr>
                <a:r>
                  <a:rPr lang="fr-FR"/>
                  <a:t>Période</a:t>
                </a:r>
              </a:p>
            </c:rich>
          </c:tx>
        </c:title>
        <c:tickLblPos val="nextTo"/>
        <c:crossAx val="127402752"/>
        <c:crosses val="autoZero"/>
        <c:auto val="1"/>
        <c:lblAlgn val="ctr"/>
        <c:lblOffset val="100"/>
      </c:catAx>
      <c:valAx>
        <c:axId val="127402752"/>
        <c:scaling>
          <c:orientation val="minMax"/>
        </c:scaling>
        <c:delete val="1"/>
        <c:axPos val="l"/>
        <c:title>
          <c:tx>
            <c:rich>
              <a:bodyPr rot="-5400000" vert="horz"/>
              <a:lstStyle/>
              <a:p>
                <a:pPr>
                  <a:defRPr/>
                </a:pPr>
                <a:r>
                  <a:rPr lang="fr-FR"/>
                  <a:t>Nombre d'infection PAC</a:t>
                </a:r>
              </a:p>
            </c:rich>
          </c:tx>
        </c:title>
        <c:numFmt formatCode="General" sourceLinked="1"/>
        <c:tickLblPos val="none"/>
        <c:crossAx val="127142528"/>
        <c:crosses val="autoZero"/>
        <c:crossBetween val="between"/>
      </c:valAx>
    </c:plotArea>
    <c:plotVisOnly val="1"/>
  </c:chart>
  <c:externalData r:id="rId1"/>
</c:chartSpace>
</file>

<file path=word/charts/chart36.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données.xlsx]Feuil1!Tableau croisé dynamique1</c:name>
    <c:fmtId val="34"/>
  </c:pivotSource>
  <c:chart>
    <c:title>
      <c:tx>
        <c:rich>
          <a:bodyPr/>
          <a:lstStyle/>
          <a:p>
            <a:pPr>
              <a:defRPr/>
            </a:pPr>
            <a:r>
              <a:rPr lang="fr-FR"/>
              <a:t>Bactérie concernée par infection PAC</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dLbl>
          <c:idx val="0"/>
          <c:dLblPos val="inEnd"/>
          <c:showVal val="1"/>
        </c:dLbl>
      </c:pivotFmt>
      <c:pivotFmt>
        <c:idx val="5"/>
        <c:marker>
          <c:symbol val="none"/>
        </c:marker>
        <c:dLbl>
          <c:idx val="0"/>
          <c:delete val="1"/>
        </c:dLbl>
      </c:pivotFmt>
      <c:pivotFmt>
        <c:idx val="6"/>
        <c:marker>
          <c:symbol val="none"/>
        </c:marker>
        <c:dLbl>
          <c:idx val="0"/>
          <c:delete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delete val="1"/>
        </c:dLbl>
      </c:pivotFmt>
      <c:pivotFmt>
        <c:idx val="11"/>
        <c:marker>
          <c:symbol val="none"/>
        </c:marker>
        <c:dLbl>
          <c:idx val="0"/>
          <c:delete val="1"/>
        </c:dLbl>
      </c:pivotFmt>
      <c:pivotFmt>
        <c:idx val="12"/>
        <c:marker>
          <c:symbol val="none"/>
        </c:marker>
        <c:dLbl>
          <c:idx val="0"/>
          <c:delete val="1"/>
        </c:dLbl>
      </c:pivotFmt>
      <c:pivotFmt>
        <c:idx val="13"/>
        <c:marker>
          <c:symbol val="none"/>
        </c:marker>
      </c:pivotFmt>
      <c:pivotFmt>
        <c:idx val="14"/>
        <c:marker>
          <c:symbol val="none"/>
        </c:marker>
        <c:dLbl>
          <c:idx val="0"/>
          <c:delete val="1"/>
        </c:dLbl>
      </c:pivotFmt>
      <c:pivotFmt>
        <c:idx val="15"/>
        <c:marker>
          <c:symbol val="none"/>
        </c:marker>
        <c:dLbl>
          <c:idx val="0"/>
          <c:delete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pivotFmt>
      <c:pivotFmt>
        <c:idx val="19"/>
        <c:marker>
          <c:symbol val="none"/>
        </c:marker>
        <c:dLbl>
          <c:idx val="0"/>
          <c:spPr/>
          <c:txPr>
            <a:bodyPr/>
            <a:lstStyle/>
            <a:p>
              <a:pPr>
                <a:defRPr/>
              </a:pPr>
              <a:endParaRPr lang="fr-FR"/>
            </a:p>
          </c:txPr>
          <c:dLblPos val="inEnd"/>
          <c:showVal val="1"/>
        </c:dLbl>
      </c:pivotFmt>
      <c:pivotFmt>
        <c:idx val="20"/>
        <c:marker>
          <c:symbol val="none"/>
        </c:marker>
        <c:dLbl>
          <c:idx val="0"/>
          <c:spPr/>
          <c:txPr>
            <a:bodyPr/>
            <a:lstStyle/>
            <a:p>
              <a:pPr>
                <a:defRPr/>
              </a:pPr>
              <a:endParaRPr lang="fr-FR"/>
            </a:p>
          </c:txPr>
          <c:dLblPos val="inEnd"/>
          <c:showVal val="1"/>
        </c:dLbl>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dLbl>
          <c:idx val="0"/>
          <c:spPr/>
          <c:txPr>
            <a:bodyPr/>
            <a:lstStyle/>
            <a:p>
              <a:pPr>
                <a:defRPr/>
              </a:pPr>
              <a:endParaRPr lang="fr-FR"/>
            </a:p>
          </c:txPr>
          <c:showVal val="1"/>
        </c:dLbl>
      </c:pivotFmt>
      <c:pivotFmt>
        <c:idx val="29"/>
        <c:marker>
          <c:symbol val="none"/>
        </c:marker>
        <c:dLbl>
          <c:idx val="0"/>
          <c:spPr/>
          <c:txPr>
            <a:bodyPr/>
            <a:lstStyle/>
            <a:p>
              <a:pPr>
                <a:defRPr/>
              </a:pPr>
              <a:endParaRPr lang="fr-FR"/>
            </a:p>
          </c:txPr>
          <c:showVal val="1"/>
        </c:dLbl>
      </c:pivotFmt>
      <c:pivotFmt>
        <c:idx val="30"/>
        <c:marker>
          <c:symbol val="none"/>
        </c:marker>
        <c:dLbl>
          <c:idx val="0"/>
          <c:spPr/>
          <c:txPr>
            <a:bodyPr/>
            <a:lstStyle/>
            <a:p>
              <a:pPr>
                <a:defRPr/>
              </a:pPr>
              <a:endParaRPr lang="fr-FR"/>
            </a:p>
          </c:txPr>
          <c:showVal val="1"/>
        </c:dLbl>
      </c:pivotFmt>
      <c:pivotFmt>
        <c:idx val="31"/>
        <c:marker>
          <c:symbol val="none"/>
        </c:marker>
        <c:dLbl>
          <c:idx val="0"/>
          <c:spPr/>
          <c:txPr>
            <a:bodyPr/>
            <a:lstStyle/>
            <a:p>
              <a:pPr>
                <a:defRPr/>
              </a:pPr>
              <a:endParaRPr lang="fr-FR"/>
            </a:p>
          </c:txPr>
          <c:showVal val="1"/>
        </c:dLbl>
      </c:pivotFmt>
      <c:pivotFmt>
        <c:idx val="32"/>
        <c:marker>
          <c:symbol val="none"/>
        </c:marker>
        <c:dLbl>
          <c:idx val="0"/>
          <c:spPr/>
          <c:txPr>
            <a:bodyPr/>
            <a:lstStyle/>
            <a:p>
              <a:pPr>
                <a:defRPr/>
              </a:pPr>
              <a:endParaRPr lang="fr-FR"/>
            </a:p>
          </c:txPr>
          <c:showVal val="1"/>
        </c:dLbl>
      </c:pivotFmt>
      <c:pivotFmt>
        <c:idx val="33"/>
        <c:marker>
          <c:symbol val="none"/>
        </c:marker>
        <c:dLbl>
          <c:idx val="0"/>
          <c:spPr/>
          <c:txPr>
            <a:bodyPr/>
            <a:lstStyle/>
            <a:p>
              <a:pPr>
                <a:defRPr/>
              </a:pPr>
              <a:endParaRPr lang="fr-FR"/>
            </a:p>
          </c:txPr>
          <c:showVal val="1"/>
        </c:dLbl>
      </c:pivotFmt>
      <c:pivotFmt>
        <c:idx val="34"/>
        <c:marker>
          <c:symbol val="none"/>
        </c:marker>
        <c:dLbl>
          <c:idx val="0"/>
          <c:spPr/>
          <c:txPr>
            <a:bodyPr/>
            <a:lstStyle/>
            <a:p>
              <a:pPr>
                <a:defRPr/>
              </a:pPr>
              <a:endParaRPr lang="fr-FR"/>
            </a:p>
          </c:txPr>
          <c:showVal val="1"/>
        </c:dLbl>
      </c:pivotFmt>
      <c:pivotFmt>
        <c:idx val="35"/>
        <c:marker>
          <c:symbol val="none"/>
        </c:marker>
        <c:dLbl>
          <c:idx val="0"/>
          <c:spPr/>
          <c:txPr>
            <a:bodyPr/>
            <a:lstStyle/>
            <a:p>
              <a:pPr>
                <a:defRPr/>
              </a:pPr>
              <a:endParaRPr lang="fr-FR"/>
            </a:p>
          </c:txPr>
          <c:showVal val="1"/>
        </c:dLbl>
      </c:pivotFmt>
      <c:pivotFmt>
        <c:idx val="36"/>
        <c:marker>
          <c:symbol val="none"/>
        </c:marker>
        <c:dLbl>
          <c:idx val="0"/>
          <c:spPr/>
          <c:txPr>
            <a:bodyPr/>
            <a:lstStyle/>
            <a:p>
              <a:pPr>
                <a:defRPr/>
              </a:pPr>
              <a:endParaRPr lang="fr-FR"/>
            </a:p>
          </c:txPr>
          <c:showVal val="1"/>
        </c:dLbl>
      </c:pivotFmt>
      <c:pivotFmt>
        <c:idx val="3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Feuil1!$B$4:$B$5</c:f>
              <c:strCache>
                <c:ptCount val="1"/>
                <c:pt idx="0">
                  <c:v>Nombre de pyo</c:v>
                </c:pt>
              </c:strCache>
            </c:strRef>
          </c:tx>
          <c:cat>
            <c:strRef>
              <c:f>Feuil1!$A$6:$A$10</c:f>
              <c:strCache>
                <c:ptCount val="4"/>
                <c:pt idx="0">
                  <c:v>A</c:v>
                </c:pt>
                <c:pt idx="1">
                  <c:v>B</c:v>
                </c:pt>
                <c:pt idx="2">
                  <c:v>C</c:v>
                </c:pt>
                <c:pt idx="3">
                  <c:v>D</c:v>
                </c:pt>
              </c:strCache>
            </c:strRef>
          </c:cat>
          <c:val>
            <c:numRef>
              <c:f>Feuil1!$B$6:$B$10</c:f>
              <c:numCache>
                <c:formatCode>General</c:formatCode>
                <c:ptCount val="4"/>
                <c:pt idx="0">
                  <c:v>2</c:v>
                </c:pt>
                <c:pt idx="3">
                  <c:v>2</c:v>
                </c:pt>
              </c:numCache>
            </c:numRef>
          </c:val>
        </c:ser>
        <c:ser>
          <c:idx val="1"/>
          <c:order val="1"/>
          <c:tx>
            <c:strRef>
              <c:f>Feuil1!$C$4:$C$5</c:f>
              <c:strCache>
                <c:ptCount val="1"/>
                <c:pt idx="0">
                  <c:v>Nombre de pneumoccoque</c:v>
                </c:pt>
              </c:strCache>
            </c:strRef>
          </c:tx>
          <c:cat>
            <c:strRef>
              <c:f>Feuil1!$A$6:$A$10</c:f>
              <c:strCache>
                <c:ptCount val="4"/>
                <c:pt idx="0">
                  <c:v>A</c:v>
                </c:pt>
                <c:pt idx="1">
                  <c:v>B</c:v>
                </c:pt>
                <c:pt idx="2">
                  <c:v>C</c:v>
                </c:pt>
                <c:pt idx="3">
                  <c:v>D</c:v>
                </c:pt>
              </c:strCache>
            </c:strRef>
          </c:cat>
          <c:val>
            <c:numRef>
              <c:f>Feuil1!$C$6:$C$10</c:f>
              <c:numCache>
                <c:formatCode>General</c:formatCode>
                <c:ptCount val="4"/>
                <c:pt idx="0">
                  <c:v>1</c:v>
                </c:pt>
              </c:numCache>
            </c:numRef>
          </c:val>
        </c:ser>
        <c:ser>
          <c:idx val="2"/>
          <c:order val="2"/>
          <c:tx>
            <c:strRef>
              <c:f>Feuil1!$D$4:$D$5</c:f>
              <c:strCache>
                <c:ptCount val="1"/>
                <c:pt idx="0">
                  <c:v>Nombre de eu.fecalis</c:v>
                </c:pt>
              </c:strCache>
            </c:strRef>
          </c:tx>
          <c:cat>
            <c:strRef>
              <c:f>Feuil1!$A$6:$A$10</c:f>
              <c:strCache>
                <c:ptCount val="4"/>
                <c:pt idx="0">
                  <c:v>A</c:v>
                </c:pt>
                <c:pt idx="1">
                  <c:v>B</c:v>
                </c:pt>
                <c:pt idx="2">
                  <c:v>C</c:v>
                </c:pt>
                <c:pt idx="3">
                  <c:v>D</c:v>
                </c:pt>
              </c:strCache>
            </c:strRef>
          </c:cat>
          <c:val>
            <c:numRef>
              <c:f>Feuil1!$D$6:$D$10</c:f>
              <c:numCache>
                <c:formatCode>General</c:formatCode>
                <c:ptCount val="4"/>
                <c:pt idx="1">
                  <c:v>1</c:v>
                </c:pt>
              </c:numCache>
            </c:numRef>
          </c:val>
        </c:ser>
        <c:ser>
          <c:idx val="3"/>
          <c:order val="3"/>
          <c:tx>
            <c:strRef>
              <c:f>Feuil1!$E$4:$E$5</c:f>
              <c:strCache>
                <c:ptCount val="1"/>
                <c:pt idx="0">
                  <c:v>Nombre de e.coli</c:v>
                </c:pt>
              </c:strCache>
            </c:strRef>
          </c:tx>
          <c:cat>
            <c:strRef>
              <c:f>Feuil1!$A$6:$A$10</c:f>
              <c:strCache>
                <c:ptCount val="4"/>
                <c:pt idx="0">
                  <c:v>A</c:v>
                </c:pt>
                <c:pt idx="1">
                  <c:v>B</c:v>
                </c:pt>
                <c:pt idx="2">
                  <c:v>C</c:v>
                </c:pt>
                <c:pt idx="3">
                  <c:v>D</c:v>
                </c:pt>
              </c:strCache>
            </c:strRef>
          </c:cat>
          <c:val>
            <c:numRef>
              <c:f>Feuil1!$E$6:$E$10</c:f>
              <c:numCache>
                <c:formatCode>General</c:formatCode>
                <c:ptCount val="4"/>
                <c:pt idx="0">
                  <c:v>1</c:v>
                </c:pt>
              </c:numCache>
            </c:numRef>
          </c:val>
        </c:ser>
        <c:ser>
          <c:idx val="4"/>
          <c:order val="4"/>
          <c:tx>
            <c:strRef>
              <c:f>Feuil1!$F$4:$F$5</c:f>
              <c:strCache>
                <c:ptCount val="1"/>
                <c:pt idx="0">
                  <c:v>Nombre de staph epi</c:v>
                </c:pt>
              </c:strCache>
            </c:strRef>
          </c:tx>
          <c:cat>
            <c:strRef>
              <c:f>Feuil1!$A$6:$A$10</c:f>
              <c:strCache>
                <c:ptCount val="4"/>
                <c:pt idx="0">
                  <c:v>A</c:v>
                </c:pt>
                <c:pt idx="1">
                  <c:v>B</c:v>
                </c:pt>
                <c:pt idx="2">
                  <c:v>C</c:v>
                </c:pt>
                <c:pt idx="3">
                  <c:v>D</c:v>
                </c:pt>
              </c:strCache>
            </c:strRef>
          </c:cat>
          <c:val>
            <c:numRef>
              <c:f>Feuil1!$F$6:$F$10</c:f>
              <c:numCache>
                <c:formatCode>General</c:formatCode>
                <c:ptCount val="4"/>
                <c:pt idx="0">
                  <c:v>7</c:v>
                </c:pt>
                <c:pt idx="1">
                  <c:v>4</c:v>
                </c:pt>
                <c:pt idx="2">
                  <c:v>6</c:v>
                </c:pt>
                <c:pt idx="3">
                  <c:v>2</c:v>
                </c:pt>
              </c:numCache>
            </c:numRef>
          </c:val>
        </c:ser>
        <c:ser>
          <c:idx val="5"/>
          <c:order val="5"/>
          <c:tx>
            <c:strRef>
              <c:f>Feuil1!$G$4:$G$5</c:f>
              <c:strCache>
                <c:ptCount val="1"/>
                <c:pt idx="0">
                  <c:v>Nombre de klebsielle</c:v>
                </c:pt>
              </c:strCache>
            </c:strRef>
          </c:tx>
          <c:cat>
            <c:strRef>
              <c:f>Feuil1!$A$6:$A$10</c:f>
              <c:strCache>
                <c:ptCount val="4"/>
                <c:pt idx="0">
                  <c:v>A</c:v>
                </c:pt>
                <c:pt idx="1">
                  <c:v>B</c:v>
                </c:pt>
                <c:pt idx="2">
                  <c:v>C</c:v>
                </c:pt>
                <c:pt idx="3">
                  <c:v>D</c:v>
                </c:pt>
              </c:strCache>
            </c:strRef>
          </c:cat>
          <c:val>
            <c:numRef>
              <c:f>Feuil1!$G$6:$G$10</c:f>
              <c:numCache>
                <c:formatCode>General</c:formatCode>
                <c:ptCount val="4"/>
                <c:pt idx="2">
                  <c:v>2</c:v>
                </c:pt>
              </c:numCache>
            </c:numRef>
          </c:val>
        </c:ser>
        <c:ser>
          <c:idx val="6"/>
          <c:order val="6"/>
          <c:tx>
            <c:strRef>
              <c:f>Feuil1!$H$4:$H$5</c:f>
              <c:strCache>
                <c:ptCount val="1"/>
                <c:pt idx="0">
                  <c:v>Nombre de staph ominis</c:v>
                </c:pt>
              </c:strCache>
            </c:strRef>
          </c:tx>
          <c:cat>
            <c:strRef>
              <c:f>Feuil1!$A$6:$A$10</c:f>
              <c:strCache>
                <c:ptCount val="4"/>
                <c:pt idx="0">
                  <c:v>A</c:v>
                </c:pt>
                <c:pt idx="1">
                  <c:v>B</c:v>
                </c:pt>
                <c:pt idx="2">
                  <c:v>C</c:v>
                </c:pt>
                <c:pt idx="3">
                  <c:v>D</c:v>
                </c:pt>
              </c:strCache>
            </c:strRef>
          </c:cat>
          <c:val>
            <c:numRef>
              <c:f>Feuil1!$H$6:$H$10</c:f>
              <c:numCache>
                <c:formatCode>General</c:formatCode>
                <c:ptCount val="4"/>
                <c:pt idx="0">
                  <c:v>2</c:v>
                </c:pt>
              </c:numCache>
            </c:numRef>
          </c:val>
        </c:ser>
        <c:ser>
          <c:idx val="7"/>
          <c:order val="7"/>
          <c:tx>
            <c:strRef>
              <c:f>Feuil1!$I$4:$I$5</c:f>
              <c:strCache>
                <c:ptCount val="1"/>
                <c:pt idx="0">
                  <c:v>Nombre de staph aureus</c:v>
                </c:pt>
              </c:strCache>
            </c:strRef>
          </c:tx>
          <c:cat>
            <c:strRef>
              <c:f>Feuil1!$A$6:$A$10</c:f>
              <c:strCache>
                <c:ptCount val="4"/>
                <c:pt idx="0">
                  <c:v>A</c:v>
                </c:pt>
                <c:pt idx="1">
                  <c:v>B</c:v>
                </c:pt>
                <c:pt idx="2">
                  <c:v>C</c:v>
                </c:pt>
                <c:pt idx="3">
                  <c:v>D</c:v>
                </c:pt>
              </c:strCache>
            </c:strRef>
          </c:cat>
          <c:val>
            <c:numRef>
              <c:f>Feuil1!$I$6:$I$10</c:f>
              <c:numCache>
                <c:formatCode>General</c:formatCode>
                <c:ptCount val="4"/>
                <c:pt idx="0">
                  <c:v>1</c:v>
                </c:pt>
                <c:pt idx="3">
                  <c:v>1</c:v>
                </c:pt>
              </c:numCache>
            </c:numRef>
          </c:val>
        </c:ser>
        <c:dLbls>
          <c:showVal val="1"/>
        </c:dLbls>
        <c:overlap val="-25"/>
        <c:axId val="128141952"/>
        <c:axId val="128164608"/>
      </c:barChart>
      <c:catAx>
        <c:axId val="128141952"/>
        <c:scaling>
          <c:orientation val="minMax"/>
        </c:scaling>
        <c:axPos val="b"/>
        <c:title>
          <c:tx>
            <c:rich>
              <a:bodyPr/>
              <a:lstStyle/>
              <a:p>
                <a:pPr>
                  <a:defRPr/>
                </a:pPr>
                <a:r>
                  <a:rPr lang="fr-FR"/>
                  <a:t>Période</a:t>
                </a:r>
              </a:p>
            </c:rich>
          </c:tx>
        </c:title>
        <c:majorTickMark val="none"/>
        <c:tickLblPos val="nextTo"/>
        <c:crossAx val="128164608"/>
        <c:crosses val="autoZero"/>
        <c:auto val="1"/>
        <c:lblAlgn val="ctr"/>
        <c:lblOffset val="100"/>
      </c:catAx>
      <c:valAx>
        <c:axId val="128164608"/>
        <c:scaling>
          <c:orientation val="minMax"/>
        </c:scaling>
        <c:delete val="1"/>
        <c:axPos val="l"/>
        <c:title>
          <c:tx>
            <c:rich>
              <a:bodyPr rot="-5400000" vert="horz"/>
              <a:lstStyle/>
              <a:p>
                <a:pPr>
                  <a:defRPr/>
                </a:pPr>
                <a:r>
                  <a:rPr lang="fr-FR"/>
                  <a:t>Nombre de patient</a:t>
                </a:r>
              </a:p>
            </c:rich>
          </c:tx>
        </c:title>
        <c:numFmt formatCode="General" sourceLinked="1"/>
        <c:tickLblPos val="none"/>
        <c:crossAx val="128141952"/>
        <c:crosses val="autoZero"/>
        <c:crossBetween val="between"/>
      </c:valAx>
    </c:plotArea>
    <c:legend>
      <c:legendPos val="t"/>
    </c:legend>
    <c:plotVisOnly val="1"/>
  </c:chart>
  <c:externalData r:id="rId1"/>
</c:chartSpace>
</file>

<file path=word/charts/chart37.xml><?xml version="1.0" encoding="utf-8"?>
<c:chartSpace xmlns:c="http://schemas.openxmlformats.org/drawingml/2006/chart" xmlns:a="http://schemas.openxmlformats.org/drawingml/2006/main" xmlns:r="http://schemas.openxmlformats.org/officeDocument/2006/relationships">
  <c:lang val="fr-FR"/>
  <c:pivotSource>
    <c:name>[export de données.xlsx]Feuil1!Tableau croisé dynamique1</c:name>
    <c:fmtId val="39"/>
  </c:pivotSource>
  <c:chart>
    <c:title>
      <c:tx>
        <c:rich>
          <a:bodyPr/>
          <a:lstStyle/>
          <a:p>
            <a:pPr>
              <a:defRPr/>
            </a:pPr>
            <a:r>
              <a:rPr lang="fr-FR"/>
              <a:t>Evènement</a:t>
            </a:r>
            <a:r>
              <a:rPr lang="fr-FR" baseline="0"/>
              <a:t> décès suite à infection PAC</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dLbl>
          <c:idx val="0"/>
          <c:dLblPos val="inEnd"/>
          <c:showVal val="1"/>
        </c:dLbl>
      </c:pivotFmt>
      <c:pivotFmt>
        <c:idx val="5"/>
        <c:marker>
          <c:symbol val="none"/>
        </c:marker>
        <c:dLbl>
          <c:idx val="0"/>
          <c:delete val="1"/>
        </c:dLbl>
      </c:pivotFmt>
      <c:pivotFmt>
        <c:idx val="6"/>
        <c:marker>
          <c:symbol val="none"/>
        </c:marker>
        <c:dLbl>
          <c:idx val="0"/>
          <c:delete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delete val="1"/>
        </c:dLbl>
      </c:pivotFmt>
      <c:pivotFmt>
        <c:idx val="11"/>
        <c:marker>
          <c:symbol val="none"/>
        </c:marker>
        <c:dLbl>
          <c:idx val="0"/>
          <c:delete val="1"/>
        </c:dLbl>
      </c:pivotFmt>
      <c:pivotFmt>
        <c:idx val="12"/>
        <c:marker>
          <c:symbol val="none"/>
        </c:marker>
        <c:dLbl>
          <c:idx val="0"/>
          <c:delete val="1"/>
        </c:dLbl>
      </c:pivotFmt>
      <c:pivotFmt>
        <c:idx val="13"/>
        <c:marker>
          <c:symbol val="none"/>
        </c:marker>
      </c:pivotFmt>
      <c:pivotFmt>
        <c:idx val="14"/>
        <c:marker>
          <c:symbol val="none"/>
        </c:marker>
        <c:dLbl>
          <c:idx val="0"/>
          <c:delete val="1"/>
        </c:dLbl>
      </c:pivotFmt>
      <c:pivotFmt>
        <c:idx val="15"/>
        <c:marker>
          <c:symbol val="none"/>
        </c:marker>
        <c:dLbl>
          <c:idx val="0"/>
          <c:delete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pivotFmt>
      <c:pivotFmt>
        <c:idx val="19"/>
        <c:marker>
          <c:symbol val="none"/>
        </c:marker>
        <c:dLbl>
          <c:idx val="0"/>
          <c:spPr/>
          <c:txPr>
            <a:bodyPr/>
            <a:lstStyle/>
            <a:p>
              <a:pPr>
                <a:defRPr/>
              </a:pPr>
              <a:endParaRPr lang="fr-FR"/>
            </a:p>
          </c:txPr>
          <c:dLblPos val="inEnd"/>
          <c:showVal val="1"/>
        </c:dLbl>
      </c:pivotFmt>
      <c:pivotFmt>
        <c:idx val="20"/>
        <c:marker>
          <c:symbol val="none"/>
        </c:marker>
        <c:dLbl>
          <c:idx val="0"/>
          <c:spPr/>
          <c:txPr>
            <a:bodyPr/>
            <a:lstStyle/>
            <a:p>
              <a:pPr>
                <a:defRPr/>
              </a:pPr>
              <a:endParaRPr lang="fr-FR"/>
            </a:p>
          </c:txPr>
          <c:dLblPos val="inEnd"/>
          <c:showVal val="1"/>
        </c:dLbl>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dLbl>
          <c:idx val="0"/>
          <c:spPr/>
          <c:txPr>
            <a:bodyPr/>
            <a:lstStyle/>
            <a:p>
              <a:pPr>
                <a:defRPr/>
              </a:pPr>
              <a:endParaRPr lang="fr-FR"/>
            </a:p>
          </c:txPr>
          <c:showVal val="1"/>
        </c:dLbl>
      </c:pivotFmt>
      <c:pivotFmt>
        <c:idx val="29"/>
        <c:marker>
          <c:symbol val="none"/>
        </c:marker>
        <c:dLbl>
          <c:idx val="0"/>
          <c:spPr/>
          <c:txPr>
            <a:bodyPr/>
            <a:lstStyle/>
            <a:p>
              <a:pPr>
                <a:defRPr/>
              </a:pPr>
              <a:endParaRPr lang="fr-FR"/>
            </a:p>
          </c:txPr>
          <c:showVal val="1"/>
        </c:dLbl>
      </c:pivotFmt>
      <c:pivotFmt>
        <c:idx val="30"/>
        <c:marker>
          <c:symbol val="none"/>
        </c:marker>
        <c:dLbl>
          <c:idx val="0"/>
          <c:spPr/>
          <c:txPr>
            <a:bodyPr/>
            <a:lstStyle/>
            <a:p>
              <a:pPr>
                <a:defRPr/>
              </a:pPr>
              <a:endParaRPr lang="fr-FR"/>
            </a:p>
          </c:txPr>
          <c:showVal val="1"/>
        </c:dLbl>
      </c:pivotFmt>
      <c:pivotFmt>
        <c:idx val="31"/>
        <c:marker>
          <c:symbol val="none"/>
        </c:marker>
        <c:dLbl>
          <c:idx val="0"/>
          <c:spPr/>
          <c:txPr>
            <a:bodyPr/>
            <a:lstStyle/>
            <a:p>
              <a:pPr>
                <a:defRPr/>
              </a:pPr>
              <a:endParaRPr lang="fr-FR"/>
            </a:p>
          </c:txPr>
          <c:showVal val="1"/>
        </c:dLbl>
      </c:pivotFmt>
      <c:pivotFmt>
        <c:idx val="32"/>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Feuil1!$B$4</c:f>
              <c:strCache>
                <c:ptCount val="1"/>
                <c:pt idx="0">
                  <c:v>Total</c:v>
                </c:pt>
              </c:strCache>
            </c:strRef>
          </c:tx>
          <c:cat>
            <c:strRef>
              <c:f>Feuil1!$A$5:$A$8</c:f>
              <c:strCache>
                <c:ptCount val="3"/>
                <c:pt idx="0">
                  <c:v>NON</c:v>
                </c:pt>
                <c:pt idx="1">
                  <c:v>OUI</c:v>
                </c:pt>
                <c:pt idx="2">
                  <c:v>PDV</c:v>
                </c:pt>
              </c:strCache>
            </c:strRef>
          </c:cat>
          <c:val>
            <c:numRef>
              <c:f>Feuil1!$B$5:$B$8</c:f>
              <c:numCache>
                <c:formatCode>General</c:formatCode>
                <c:ptCount val="3"/>
                <c:pt idx="0">
                  <c:v>5</c:v>
                </c:pt>
                <c:pt idx="1">
                  <c:v>22</c:v>
                </c:pt>
                <c:pt idx="2">
                  <c:v>3</c:v>
                </c:pt>
              </c:numCache>
            </c:numRef>
          </c:val>
        </c:ser>
        <c:dLbls>
          <c:showVal val="1"/>
        </c:dLbls>
        <c:overlap val="-25"/>
        <c:axId val="128807680"/>
        <c:axId val="128809600"/>
      </c:barChart>
      <c:catAx>
        <c:axId val="128807680"/>
        <c:scaling>
          <c:orientation val="minMax"/>
        </c:scaling>
        <c:axPos val="b"/>
        <c:title>
          <c:tx>
            <c:rich>
              <a:bodyPr/>
              <a:lstStyle/>
              <a:p>
                <a:pPr>
                  <a:defRPr/>
                </a:pPr>
                <a:r>
                  <a:rPr lang="fr-FR"/>
                  <a:t>Période</a:t>
                </a:r>
              </a:p>
            </c:rich>
          </c:tx>
        </c:title>
        <c:majorTickMark val="none"/>
        <c:tickLblPos val="nextTo"/>
        <c:crossAx val="128809600"/>
        <c:crosses val="autoZero"/>
        <c:auto val="1"/>
        <c:lblAlgn val="ctr"/>
        <c:lblOffset val="100"/>
      </c:catAx>
      <c:valAx>
        <c:axId val="128809600"/>
        <c:scaling>
          <c:orientation val="minMax"/>
        </c:scaling>
        <c:delete val="1"/>
        <c:axPos val="l"/>
        <c:title>
          <c:tx>
            <c:rich>
              <a:bodyPr rot="-5400000" vert="horz"/>
              <a:lstStyle/>
              <a:p>
                <a:pPr>
                  <a:defRPr/>
                </a:pPr>
                <a:r>
                  <a:rPr lang="fr-FR"/>
                  <a:t>Nombre de patient</a:t>
                </a:r>
              </a:p>
            </c:rich>
          </c:tx>
        </c:title>
        <c:numFmt formatCode="General" sourceLinked="1"/>
        <c:tickLblPos val="none"/>
        <c:crossAx val="128807680"/>
        <c:crosses val="autoZero"/>
        <c:crossBetween val="between"/>
      </c:valAx>
    </c:plotArea>
    <c:plotVisOnly val="1"/>
  </c:chart>
  <c:externalData r:id="rId1"/>
</c:chartSpace>
</file>

<file path=word/charts/chart38.xml><?xml version="1.0" encoding="utf-8"?>
<c:chartSpace xmlns:c="http://schemas.openxmlformats.org/drawingml/2006/chart" xmlns:a="http://schemas.openxmlformats.org/drawingml/2006/main" xmlns:r="http://schemas.openxmlformats.org/officeDocument/2006/relationships">
  <c:date1904 val="1"/>
  <c:lang val="fr-FR"/>
  <c:chart>
    <c:title/>
    <c:plotArea>
      <c:layout/>
      <c:pieChart>
        <c:varyColors val="1"/>
        <c:ser>
          <c:idx val="0"/>
          <c:order val="0"/>
          <c:tx>
            <c:strRef>
              <c:f>Feuil3!$B$12</c:f>
              <c:strCache>
                <c:ptCount val="1"/>
                <c:pt idx="0">
                  <c:v>Nombre de Jours avant décès lié à infection PAC</c:v>
                </c:pt>
              </c:strCache>
            </c:strRef>
          </c:tx>
          <c:dLbls>
            <c:showPercent val="1"/>
            <c:showLeaderLines val="1"/>
          </c:dLbls>
          <c:cat>
            <c:strRef>
              <c:f>Feuil3!$A$13:$A$15</c:f>
              <c:strCache>
                <c:ptCount val="3"/>
                <c:pt idx="0">
                  <c:v>&lt;1 semaine</c:v>
                </c:pt>
                <c:pt idx="1">
                  <c:v>&lt;1 mois</c:v>
                </c:pt>
                <c:pt idx="2">
                  <c:v>&gt;1 mois</c:v>
                </c:pt>
              </c:strCache>
            </c:strRef>
          </c:cat>
          <c:val>
            <c:numRef>
              <c:f>Feuil3!$B$13:$B$15</c:f>
              <c:numCache>
                <c:formatCode>General</c:formatCode>
                <c:ptCount val="3"/>
                <c:pt idx="0">
                  <c:v>3</c:v>
                </c:pt>
                <c:pt idx="1">
                  <c:v>8</c:v>
                </c:pt>
                <c:pt idx="2">
                  <c:v>120</c:v>
                </c:pt>
              </c:numCache>
            </c:numRef>
          </c:val>
        </c:ser>
        <c:dLbls>
          <c:showPercent val="1"/>
        </c:dLbls>
        <c:firstSliceAng val="0"/>
      </c:pieChart>
    </c:plotArea>
    <c:legend>
      <c:legendPos val="t"/>
    </c:legend>
    <c:plotVisOnly val="1"/>
  </c:chart>
  <c:externalData r:id="rId1"/>
</c:chartSpace>
</file>

<file path=word/charts/chart39.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données.xlsx]Feuil1!Tableau croisé dynamique1</c:name>
    <c:fmtId val="-1"/>
  </c:pivotSource>
  <c:chart>
    <c:title>
      <c:tx>
        <c:rich>
          <a:bodyPr/>
          <a:lstStyle/>
          <a:p>
            <a:pPr>
              <a:defRPr/>
            </a:pPr>
            <a:r>
              <a:rPr lang="fr-FR"/>
              <a:t>Infection PAC</a:t>
            </a:r>
            <a:r>
              <a:rPr lang="fr-FR" baseline="0"/>
              <a:t> par période en fonction du type de nutrition</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dLbl>
          <c:idx val="0"/>
          <c:delete val="1"/>
        </c:dLbl>
      </c:pivotFmt>
      <c:pivotFmt>
        <c:idx val="5"/>
        <c:marker>
          <c:symbol val="none"/>
        </c:marker>
        <c:dLbl>
          <c:idx val="0"/>
          <c:delete val="1"/>
        </c:dLbl>
      </c:pivotFmt>
      <c:pivotFmt>
        <c:idx val="6"/>
        <c:marker>
          <c:symbol val="none"/>
        </c:marker>
        <c:dLbl>
          <c:idx val="0"/>
          <c:delete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delete val="1"/>
        </c:dLbl>
      </c:pivotFmt>
      <c:pivotFmt>
        <c:idx val="11"/>
        <c:marker>
          <c:symbol val="none"/>
        </c:marker>
        <c:dLbl>
          <c:idx val="0"/>
          <c:delete val="1"/>
        </c:dLbl>
      </c:pivotFmt>
      <c:pivotFmt>
        <c:idx val="12"/>
        <c:marker>
          <c:symbol val="none"/>
        </c:marker>
        <c:dLbl>
          <c:idx val="0"/>
          <c:delete val="1"/>
        </c:dLbl>
      </c:pivotFmt>
      <c:pivotFmt>
        <c:idx val="13"/>
        <c:marker>
          <c:symbol val="none"/>
        </c:marker>
      </c:pivotFmt>
      <c:pivotFmt>
        <c:idx val="14"/>
        <c:marker>
          <c:symbol val="none"/>
        </c:marker>
        <c:dLbl>
          <c:idx val="0"/>
          <c:delete val="1"/>
        </c:dLbl>
      </c:pivotFmt>
      <c:pivotFmt>
        <c:idx val="15"/>
        <c:marker>
          <c:symbol val="none"/>
        </c:marker>
        <c:dLbl>
          <c:idx val="0"/>
          <c:delete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Feuil1!$B$3:$B$4</c:f>
              <c:strCache>
                <c:ptCount val="1"/>
                <c:pt idx="0">
                  <c:v>Enterale</c:v>
                </c:pt>
              </c:strCache>
            </c:strRef>
          </c:tx>
          <c:cat>
            <c:strRef>
              <c:f>Feuil1!$A$5:$A$9</c:f>
              <c:strCache>
                <c:ptCount val="4"/>
                <c:pt idx="0">
                  <c:v>A</c:v>
                </c:pt>
                <c:pt idx="1">
                  <c:v>B</c:v>
                </c:pt>
                <c:pt idx="2">
                  <c:v>C</c:v>
                </c:pt>
                <c:pt idx="3">
                  <c:v>D</c:v>
                </c:pt>
              </c:strCache>
            </c:strRef>
          </c:cat>
          <c:val>
            <c:numRef>
              <c:f>Feuil1!$B$5:$B$9</c:f>
              <c:numCache>
                <c:formatCode>General</c:formatCode>
                <c:ptCount val="4"/>
                <c:pt idx="0">
                  <c:v>2</c:v>
                </c:pt>
                <c:pt idx="1">
                  <c:v>1</c:v>
                </c:pt>
              </c:numCache>
            </c:numRef>
          </c:val>
        </c:ser>
        <c:ser>
          <c:idx val="1"/>
          <c:order val="1"/>
          <c:tx>
            <c:strRef>
              <c:f>Feuil1!$C$3:$C$4</c:f>
              <c:strCache>
                <c:ptCount val="1"/>
                <c:pt idx="0">
                  <c:v>Parenteral</c:v>
                </c:pt>
              </c:strCache>
            </c:strRef>
          </c:tx>
          <c:cat>
            <c:strRef>
              <c:f>Feuil1!$A$5:$A$9</c:f>
              <c:strCache>
                <c:ptCount val="4"/>
                <c:pt idx="0">
                  <c:v>A</c:v>
                </c:pt>
                <c:pt idx="1">
                  <c:v>B</c:v>
                </c:pt>
                <c:pt idx="2">
                  <c:v>C</c:v>
                </c:pt>
                <c:pt idx="3">
                  <c:v>D</c:v>
                </c:pt>
              </c:strCache>
            </c:strRef>
          </c:cat>
          <c:val>
            <c:numRef>
              <c:f>Feuil1!$C$5:$C$9</c:f>
              <c:numCache>
                <c:formatCode>General</c:formatCode>
                <c:ptCount val="4"/>
                <c:pt idx="0">
                  <c:v>8</c:v>
                </c:pt>
                <c:pt idx="1">
                  <c:v>2</c:v>
                </c:pt>
                <c:pt idx="2">
                  <c:v>3</c:v>
                </c:pt>
                <c:pt idx="3">
                  <c:v>2</c:v>
                </c:pt>
              </c:numCache>
            </c:numRef>
          </c:val>
        </c:ser>
        <c:ser>
          <c:idx val="2"/>
          <c:order val="2"/>
          <c:tx>
            <c:strRef>
              <c:f>Feuil1!$D$3:$D$4</c:f>
              <c:strCache>
                <c:ptCount val="1"/>
                <c:pt idx="0">
                  <c:v>SNA</c:v>
                </c:pt>
              </c:strCache>
            </c:strRef>
          </c:tx>
          <c:cat>
            <c:strRef>
              <c:f>Feuil1!$A$5:$A$9</c:f>
              <c:strCache>
                <c:ptCount val="4"/>
                <c:pt idx="0">
                  <c:v>A</c:v>
                </c:pt>
                <c:pt idx="1">
                  <c:v>B</c:v>
                </c:pt>
                <c:pt idx="2">
                  <c:v>C</c:v>
                </c:pt>
                <c:pt idx="3">
                  <c:v>D</c:v>
                </c:pt>
              </c:strCache>
            </c:strRef>
          </c:cat>
          <c:val>
            <c:numRef>
              <c:f>Feuil1!$D$5:$D$9</c:f>
              <c:numCache>
                <c:formatCode>General</c:formatCode>
                <c:ptCount val="4"/>
                <c:pt idx="0">
                  <c:v>3</c:v>
                </c:pt>
                <c:pt idx="1">
                  <c:v>2</c:v>
                </c:pt>
                <c:pt idx="2">
                  <c:v>5</c:v>
                </c:pt>
                <c:pt idx="3">
                  <c:v>2</c:v>
                </c:pt>
              </c:numCache>
            </c:numRef>
          </c:val>
        </c:ser>
        <c:dLbls>
          <c:showVal val="1"/>
        </c:dLbls>
        <c:overlap val="-25"/>
        <c:axId val="130234240"/>
        <c:axId val="130240512"/>
      </c:barChart>
      <c:catAx>
        <c:axId val="130234240"/>
        <c:scaling>
          <c:orientation val="minMax"/>
        </c:scaling>
        <c:axPos val="b"/>
        <c:title>
          <c:tx>
            <c:rich>
              <a:bodyPr/>
              <a:lstStyle/>
              <a:p>
                <a:pPr>
                  <a:defRPr/>
                </a:pPr>
                <a:r>
                  <a:rPr lang="fr-FR"/>
                  <a:t>Période</a:t>
                </a:r>
              </a:p>
            </c:rich>
          </c:tx>
        </c:title>
        <c:tickLblPos val="nextTo"/>
        <c:crossAx val="130240512"/>
        <c:crosses val="autoZero"/>
        <c:auto val="1"/>
        <c:lblAlgn val="ctr"/>
        <c:lblOffset val="100"/>
      </c:catAx>
      <c:valAx>
        <c:axId val="130240512"/>
        <c:scaling>
          <c:orientation val="minMax"/>
        </c:scaling>
        <c:delete val="1"/>
        <c:axPos val="l"/>
        <c:title>
          <c:tx>
            <c:rich>
              <a:bodyPr rot="-5400000" vert="horz"/>
              <a:lstStyle/>
              <a:p>
                <a:pPr>
                  <a:defRPr/>
                </a:pPr>
                <a:r>
                  <a:rPr lang="fr-FR"/>
                  <a:t>Nombre d'infection PAC</a:t>
                </a:r>
              </a:p>
            </c:rich>
          </c:tx>
        </c:title>
        <c:numFmt formatCode="General" sourceLinked="1"/>
        <c:tickLblPos val="none"/>
        <c:crossAx val="130234240"/>
        <c:crosses val="autoZero"/>
        <c:crossBetween val="between"/>
      </c:valAx>
    </c:plotArea>
    <c:legend>
      <c:legendPos val="t"/>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46"/>
  </c:pivotSource>
  <c:chart>
    <c:title>
      <c:tx>
        <c:rich>
          <a:bodyPr/>
          <a:lstStyle/>
          <a:p>
            <a:pPr>
              <a:defRPr/>
            </a:pPr>
            <a:r>
              <a:rPr lang="fr-FR"/>
              <a:t>Moyenne d'âge</a:t>
            </a:r>
            <a:r>
              <a:rPr lang="fr-FR" baseline="0"/>
              <a:t> par période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pivotFmt>
      <c:pivotFmt>
        <c:idx val="7"/>
        <c:marker>
          <c:symbol val="none"/>
        </c:marker>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c:f>
              <c:strCache>
                <c:ptCount val="1"/>
                <c:pt idx="0">
                  <c:v>Total</c:v>
                </c:pt>
              </c:strCache>
            </c:strRef>
          </c:tx>
          <c:dLbls>
            <c:numFmt formatCode="#,##0" sourceLinked="0"/>
            <c:showVal val="1"/>
          </c:dLbls>
          <c:cat>
            <c:strRef>
              <c:f>Feuil3!$A$4:$A$8</c:f>
              <c:strCache>
                <c:ptCount val="4"/>
                <c:pt idx="0">
                  <c:v>A</c:v>
                </c:pt>
                <c:pt idx="1">
                  <c:v>B</c:v>
                </c:pt>
                <c:pt idx="2">
                  <c:v>C</c:v>
                </c:pt>
                <c:pt idx="3">
                  <c:v>D</c:v>
                </c:pt>
              </c:strCache>
            </c:strRef>
          </c:cat>
          <c:val>
            <c:numRef>
              <c:f>Feuil3!$B$4:$B$8</c:f>
              <c:numCache>
                <c:formatCode>General</c:formatCode>
                <c:ptCount val="4"/>
                <c:pt idx="0">
                  <c:v>71.485714285714295</c:v>
                </c:pt>
                <c:pt idx="1">
                  <c:v>69.437500000000043</c:v>
                </c:pt>
                <c:pt idx="2">
                  <c:v>66.535714285714292</c:v>
                </c:pt>
                <c:pt idx="3">
                  <c:v>69.083333333333286</c:v>
                </c:pt>
              </c:numCache>
            </c:numRef>
          </c:val>
        </c:ser>
        <c:dLbls>
          <c:showVal val="1"/>
        </c:dLbls>
        <c:overlap val="-25"/>
        <c:axId val="133349376"/>
        <c:axId val="133350912"/>
      </c:barChart>
      <c:catAx>
        <c:axId val="133349376"/>
        <c:scaling>
          <c:orientation val="minMax"/>
        </c:scaling>
        <c:axPos val="b"/>
        <c:majorTickMark val="none"/>
        <c:tickLblPos val="nextTo"/>
        <c:crossAx val="133350912"/>
        <c:crosses val="autoZero"/>
        <c:auto val="1"/>
        <c:lblAlgn val="ctr"/>
        <c:lblOffset val="100"/>
      </c:catAx>
      <c:valAx>
        <c:axId val="133350912"/>
        <c:scaling>
          <c:orientation val="minMax"/>
        </c:scaling>
        <c:delete val="1"/>
        <c:axPos val="l"/>
        <c:numFmt formatCode="General" sourceLinked="1"/>
        <c:majorTickMark val="none"/>
        <c:tickLblPos val="none"/>
        <c:crossAx val="133349376"/>
        <c:crosses val="autoZero"/>
        <c:crossBetween val="between"/>
      </c:valAx>
    </c:plotArea>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1"/>
  </c:pivotSource>
  <c:chart>
    <c:title>
      <c:tx>
        <c:rich>
          <a:bodyPr/>
          <a:lstStyle/>
          <a:p>
            <a:pPr>
              <a:defRPr/>
            </a:pPr>
            <a:r>
              <a:rPr lang="fr-FR"/>
              <a:t>Moyenne de durée d'hospit</a:t>
            </a:r>
            <a:r>
              <a:rPr lang="fr-FR" baseline="0"/>
              <a:t> par période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pivotFmt>
      <c:pivotFmt>
        <c:idx val="7"/>
        <c:marker>
          <c:symbol val="none"/>
        </c:marker>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c:f>
              <c:strCache>
                <c:ptCount val="1"/>
                <c:pt idx="0">
                  <c:v>Total</c:v>
                </c:pt>
              </c:strCache>
            </c:strRef>
          </c:tx>
          <c:dLbls>
            <c:numFmt formatCode="#,##0" sourceLinked="0"/>
            <c:showVal val="1"/>
          </c:dLbls>
          <c:cat>
            <c:strRef>
              <c:f>Feuil3!$A$4:$A$8</c:f>
              <c:strCache>
                <c:ptCount val="4"/>
                <c:pt idx="0">
                  <c:v>A</c:v>
                </c:pt>
                <c:pt idx="1">
                  <c:v>B</c:v>
                </c:pt>
                <c:pt idx="2">
                  <c:v>C</c:v>
                </c:pt>
                <c:pt idx="3">
                  <c:v>D</c:v>
                </c:pt>
              </c:strCache>
            </c:strRef>
          </c:cat>
          <c:val>
            <c:numRef>
              <c:f>Feuil3!$B$4:$B$8</c:f>
              <c:numCache>
                <c:formatCode>General</c:formatCode>
                <c:ptCount val="4"/>
                <c:pt idx="0">
                  <c:v>13.31428571428572</c:v>
                </c:pt>
                <c:pt idx="1">
                  <c:v>17</c:v>
                </c:pt>
                <c:pt idx="2">
                  <c:v>21.535714285714267</c:v>
                </c:pt>
                <c:pt idx="3">
                  <c:v>14.805555555555566</c:v>
                </c:pt>
              </c:numCache>
            </c:numRef>
          </c:val>
        </c:ser>
        <c:dLbls>
          <c:showVal val="1"/>
        </c:dLbls>
        <c:overlap val="-25"/>
        <c:axId val="133641728"/>
        <c:axId val="133643264"/>
      </c:barChart>
      <c:catAx>
        <c:axId val="133641728"/>
        <c:scaling>
          <c:orientation val="minMax"/>
        </c:scaling>
        <c:axPos val="b"/>
        <c:majorTickMark val="none"/>
        <c:tickLblPos val="nextTo"/>
        <c:crossAx val="133643264"/>
        <c:crosses val="autoZero"/>
        <c:auto val="1"/>
        <c:lblAlgn val="ctr"/>
        <c:lblOffset val="100"/>
      </c:catAx>
      <c:valAx>
        <c:axId val="133643264"/>
        <c:scaling>
          <c:orientation val="minMax"/>
        </c:scaling>
        <c:delete val="1"/>
        <c:axPos val="l"/>
        <c:numFmt formatCode="General" sourceLinked="1"/>
        <c:majorTickMark val="none"/>
        <c:tickLblPos val="none"/>
        <c:crossAx val="133641728"/>
        <c:crosses val="autoZero"/>
        <c:crossBetween val="between"/>
      </c:valAx>
    </c:plotArea>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36"/>
  </c:pivotSource>
  <c:chart>
    <c:title>
      <c:tx>
        <c:rich>
          <a:bodyPr/>
          <a:lstStyle/>
          <a:p>
            <a:pPr>
              <a:defRPr/>
            </a:pPr>
            <a:r>
              <a:rPr lang="fr-FR"/>
              <a:t>Répartition des</a:t>
            </a:r>
            <a:r>
              <a:rPr lang="fr-FR" baseline="0"/>
              <a:t> pathologies par période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pivotFmt>
      <c:pivotFmt>
        <c:idx val="7"/>
        <c:marker>
          <c:symbol val="none"/>
        </c:marker>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Feuil3!$B$3:$B$4</c:f>
              <c:strCache>
                <c:ptCount val="1"/>
                <c:pt idx="0">
                  <c:v>Hemato</c:v>
                </c:pt>
              </c:strCache>
            </c:strRef>
          </c:tx>
          <c:cat>
            <c:strRef>
              <c:f>Feuil3!$A$5:$A$9</c:f>
              <c:strCache>
                <c:ptCount val="4"/>
                <c:pt idx="0">
                  <c:v>A</c:v>
                </c:pt>
                <c:pt idx="1">
                  <c:v>B</c:v>
                </c:pt>
                <c:pt idx="2">
                  <c:v>C</c:v>
                </c:pt>
                <c:pt idx="3">
                  <c:v>D</c:v>
                </c:pt>
              </c:strCache>
            </c:strRef>
          </c:cat>
          <c:val>
            <c:numRef>
              <c:f>Feuil3!$B$5:$B$9</c:f>
              <c:numCache>
                <c:formatCode>General</c:formatCode>
                <c:ptCount val="4"/>
                <c:pt idx="0">
                  <c:v>11</c:v>
                </c:pt>
                <c:pt idx="1">
                  <c:v>7</c:v>
                </c:pt>
                <c:pt idx="2">
                  <c:v>7</c:v>
                </c:pt>
                <c:pt idx="3">
                  <c:v>11</c:v>
                </c:pt>
              </c:numCache>
            </c:numRef>
          </c:val>
        </c:ser>
        <c:ser>
          <c:idx val="1"/>
          <c:order val="1"/>
          <c:tx>
            <c:strRef>
              <c:f>Feuil3!$C$3:$C$4</c:f>
              <c:strCache>
                <c:ptCount val="1"/>
                <c:pt idx="0">
                  <c:v>Onco</c:v>
                </c:pt>
              </c:strCache>
            </c:strRef>
          </c:tx>
          <c:cat>
            <c:strRef>
              <c:f>Feuil3!$A$5:$A$9</c:f>
              <c:strCache>
                <c:ptCount val="4"/>
                <c:pt idx="0">
                  <c:v>A</c:v>
                </c:pt>
                <c:pt idx="1">
                  <c:v>B</c:v>
                </c:pt>
                <c:pt idx="2">
                  <c:v>C</c:v>
                </c:pt>
                <c:pt idx="3">
                  <c:v>D</c:v>
                </c:pt>
              </c:strCache>
            </c:strRef>
          </c:cat>
          <c:val>
            <c:numRef>
              <c:f>Feuil3!$C$5:$C$9</c:f>
              <c:numCache>
                <c:formatCode>General</c:formatCode>
                <c:ptCount val="4"/>
                <c:pt idx="0">
                  <c:v>24</c:v>
                </c:pt>
                <c:pt idx="1">
                  <c:v>25</c:v>
                </c:pt>
                <c:pt idx="2">
                  <c:v>21</c:v>
                </c:pt>
                <c:pt idx="3">
                  <c:v>25</c:v>
                </c:pt>
              </c:numCache>
            </c:numRef>
          </c:val>
        </c:ser>
        <c:dLbls>
          <c:showVal val="1"/>
        </c:dLbls>
        <c:overlap val="-25"/>
        <c:axId val="136406528"/>
        <c:axId val="136408064"/>
      </c:barChart>
      <c:catAx>
        <c:axId val="136406528"/>
        <c:scaling>
          <c:orientation val="minMax"/>
        </c:scaling>
        <c:axPos val="b"/>
        <c:majorTickMark val="none"/>
        <c:tickLblPos val="nextTo"/>
        <c:crossAx val="136408064"/>
        <c:crosses val="autoZero"/>
        <c:auto val="1"/>
        <c:lblAlgn val="ctr"/>
        <c:lblOffset val="100"/>
      </c:catAx>
      <c:valAx>
        <c:axId val="136408064"/>
        <c:scaling>
          <c:orientation val="minMax"/>
        </c:scaling>
        <c:delete val="1"/>
        <c:axPos val="l"/>
        <c:numFmt formatCode="General" sourceLinked="1"/>
        <c:majorTickMark val="none"/>
        <c:tickLblPos val="none"/>
        <c:crossAx val="136406528"/>
        <c:crosses val="autoZero"/>
        <c:crossBetween val="between"/>
      </c:valAx>
    </c:plotArea>
    <c:legend>
      <c:legendPos val="t"/>
    </c:legend>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51"/>
  </c:pivotSource>
  <c:chart>
    <c:title>
      <c:tx>
        <c:rich>
          <a:bodyPr/>
          <a:lstStyle/>
          <a:p>
            <a:pPr>
              <a:defRPr/>
            </a:pPr>
            <a:r>
              <a:rPr lang="fr-FR"/>
              <a:t>Répartition par type de néoplasie</a:t>
            </a: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
        <c:idx val="2"/>
        <c:marker>
          <c:symbol val="none"/>
        </c:marker>
        <c:dLbl>
          <c:idx val="0"/>
          <c:spPr/>
          <c:txPr>
            <a:bodyPr/>
            <a:lstStyle/>
            <a:p>
              <a:pPr>
                <a:defRPr/>
              </a:pPr>
              <a:endParaRPr lang="fr-FR"/>
            </a:p>
          </c:txPr>
          <c:dLblPos val="inEnd"/>
          <c:showVal val="1"/>
        </c:dLbl>
      </c:pivotFmt>
      <c:pivotFmt>
        <c:idx val="3"/>
        <c:marker>
          <c:symbol val="none"/>
        </c:marker>
        <c:dLbl>
          <c:idx val="0"/>
          <c:delete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pivotFmt>
      <c:pivotFmt>
        <c:idx val="7"/>
        <c:marker>
          <c:symbol val="none"/>
        </c:marker>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Percent val="1"/>
        </c:dLbl>
      </c:pivotFmt>
      <c:pivotFmt>
        <c:idx val="28"/>
        <c:marker>
          <c:symbol val="none"/>
        </c:marker>
        <c:dLbl>
          <c:idx val="0"/>
          <c:spPr/>
          <c:txPr>
            <a:bodyPr/>
            <a:lstStyle/>
            <a:p>
              <a:pPr>
                <a:defRPr/>
              </a:pPr>
              <a:endParaRPr lang="fr-FR"/>
            </a:p>
          </c:txPr>
          <c:showPercent val="1"/>
        </c:dLbl>
      </c:pivotFmt>
    </c:pivotFmts>
    <c:view3D>
      <c:rotX val="75"/>
      <c:perspective val="30"/>
    </c:view3D>
    <c:plotArea>
      <c:layout/>
      <c:pie3DChart>
        <c:varyColors val="1"/>
        <c:ser>
          <c:idx val="0"/>
          <c:order val="0"/>
          <c:tx>
            <c:strRef>
              <c:f>Feuil3!$B$3</c:f>
              <c:strCache>
                <c:ptCount val="1"/>
                <c:pt idx="0">
                  <c:v>Total</c:v>
                </c:pt>
              </c:strCache>
            </c:strRef>
          </c:tx>
          <c:dLbls>
            <c:txPr>
              <a:bodyPr/>
              <a:lstStyle/>
              <a:p>
                <a:pPr>
                  <a:defRPr/>
                </a:pPr>
                <a:endParaRPr lang="fr-FR"/>
              </a:p>
            </c:txPr>
            <c:showPercent val="1"/>
            <c:showLeaderLines val="1"/>
          </c:dLbls>
          <c:cat>
            <c:strRef>
              <c:f>Feuil3!$A$4:$A$13</c:f>
              <c:strCache>
                <c:ptCount val="9"/>
                <c:pt idx="0">
                  <c:v>Cérébral</c:v>
                </c:pt>
                <c:pt idx="1">
                  <c:v>Cutané</c:v>
                </c:pt>
                <c:pt idx="2">
                  <c:v>Digestif</c:v>
                </c:pt>
                <c:pt idx="3">
                  <c:v>Gynécologique</c:v>
                </c:pt>
                <c:pt idx="4">
                  <c:v>ORL</c:v>
                </c:pt>
                <c:pt idx="5">
                  <c:v>Prostate</c:v>
                </c:pt>
                <c:pt idx="6">
                  <c:v>Surrenale</c:v>
                </c:pt>
                <c:pt idx="7">
                  <c:v>TNE</c:v>
                </c:pt>
                <c:pt idx="8">
                  <c:v>Urinaire</c:v>
                </c:pt>
              </c:strCache>
            </c:strRef>
          </c:cat>
          <c:val>
            <c:numRef>
              <c:f>Feuil3!$B$4:$B$13</c:f>
              <c:numCache>
                <c:formatCode>General</c:formatCode>
                <c:ptCount val="9"/>
                <c:pt idx="0">
                  <c:v>1</c:v>
                </c:pt>
                <c:pt idx="1">
                  <c:v>2</c:v>
                </c:pt>
                <c:pt idx="2">
                  <c:v>31</c:v>
                </c:pt>
                <c:pt idx="3">
                  <c:v>31</c:v>
                </c:pt>
                <c:pt idx="4">
                  <c:v>17</c:v>
                </c:pt>
                <c:pt idx="5">
                  <c:v>3</c:v>
                </c:pt>
                <c:pt idx="6">
                  <c:v>1</c:v>
                </c:pt>
                <c:pt idx="7">
                  <c:v>2</c:v>
                </c:pt>
                <c:pt idx="8">
                  <c:v>6</c:v>
                </c:pt>
              </c:numCache>
            </c:numRef>
          </c:val>
        </c:ser>
        <c:dLbls>
          <c:showPercent val="1"/>
        </c:dLbls>
      </c:pie3DChart>
    </c:plotArea>
    <c:legend>
      <c:legendPos val="t"/>
    </c:legend>
    <c:plotVisOnly val="1"/>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62"/>
  </c:pivotSource>
  <c:chart>
    <c:title>
      <c:tx>
        <c:rich>
          <a:bodyPr/>
          <a:lstStyle/>
          <a:p>
            <a:pPr>
              <a:defRPr/>
            </a:pPr>
            <a:r>
              <a:rPr lang="fr-FR"/>
              <a:t>Répartition</a:t>
            </a:r>
            <a:r>
              <a:rPr lang="fr-FR" baseline="0"/>
              <a:t> des pathologies hématologiques par période</a:t>
            </a:r>
            <a:endParaRPr lang="fr-FR"/>
          </a:p>
        </c:rich>
      </c:tx>
    </c:title>
    <c:pivotFmts>
      <c:pivotFmt>
        <c:idx val="0"/>
        <c:marker>
          <c:symbol val="none"/>
        </c:marker>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Feuil3!$B$3:$B$4</c:f>
              <c:strCache>
                <c:ptCount val="1"/>
                <c:pt idx="0">
                  <c:v>SLA</c:v>
                </c:pt>
              </c:strCache>
            </c:strRef>
          </c:tx>
          <c:cat>
            <c:strRef>
              <c:f>Feuil3!$A$5:$A$9</c:f>
              <c:strCache>
                <c:ptCount val="4"/>
                <c:pt idx="0">
                  <c:v>A</c:v>
                </c:pt>
                <c:pt idx="1">
                  <c:v>B</c:v>
                </c:pt>
                <c:pt idx="2">
                  <c:v>C</c:v>
                </c:pt>
                <c:pt idx="3">
                  <c:v>D</c:v>
                </c:pt>
              </c:strCache>
            </c:strRef>
          </c:cat>
          <c:val>
            <c:numRef>
              <c:f>Feuil3!$B$5:$B$9</c:f>
              <c:numCache>
                <c:formatCode>General</c:formatCode>
                <c:ptCount val="4"/>
                <c:pt idx="0">
                  <c:v>5</c:v>
                </c:pt>
                <c:pt idx="1">
                  <c:v>3</c:v>
                </c:pt>
                <c:pt idx="2">
                  <c:v>1</c:v>
                </c:pt>
                <c:pt idx="3">
                  <c:v>2</c:v>
                </c:pt>
              </c:numCache>
            </c:numRef>
          </c:val>
        </c:ser>
        <c:ser>
          <c:idx val="1"/>
          <c:order val="1"/>
          <c:tx>
            <c:strRef>
              <c:f>Feuil3!$C$3:$C$4</c:f>
              <c:strCache>
                <c:ptCount val="1"/>
                <c:pt idx="0">
                  <c:v>SLC</c:v>
                </c:pt>
              </c:strCache>
            </c:strRef>
          </c:tx>
          <c:cat>
            <c:strRef>
              <c:f>Feuil3!$A$5:$A$9</c:f>
              <c:strCache>
                <c:ptCount val="4"/>
                <c:pt idx="0">
                  <c:v>A</c:v>
                </c:pt>
                <c:pt idx="1">
                  <c:v>B</c:v>
                </c:pt>
                <c:pt idx="2">
                  <c:v>C</c:v>
                </c:pt>
                <c:pt idx="3">
                  <c:v>D</c:v>
                </c:pt>
              </c:strCache>
            </c:strRef>
          </c:cat>
          <c:val>
            <c:numRef>
              <c:f>Feuil3!$C$5:$C$9</c:f>
              <c:numCache>
                <c:formatCode>General</c:formatCode>
                <c:ptCount val="4"/>
                <c:pt idx="0">
                  <c:v>6</c:v>
                </c:pt>
                <c:pt idx="1">
                  <c:v>2</c:v>
                </c:pt>
                <c:pt idx="2">
                  <c:v>5</c:v>
                </c:pt>
                <c:pt idx="3">
                  <c:v>8</c:v>
                </c:pt>
              </c:numCache>
            </c:numRef>
          </c:val>
        </c:ser>
        <c:ser>
          <c:idx val="2"/>
          <c:order val="2"/>
          <c:tx>
            <c:strRef>
              <c:f>Feuil3!$D$3:$D$4</c:f>
              <c:strCache>
                <c:ptCount val="1"/>
                <c:pt idx="0">
                  <c:v>SMC</c:v>
                </c:pt>
              </c:strCache>
            </c:strRef>
          </c:tx>
          <c:cat>
            <c:strRef>
              <c:f>Feuil3!$A$5:$A$9</c:f>
              <c:strCache>
                <c:ptCount val="4"/>
                <c:pt idx="0">
                  <c:v>A</c:v>
                </c:pt>
                <c:pt idx="1">
                  <c:v>B</c:v>
                </c:pt>
                <c:pt idx="2">
                  <c:v>C</c:v>
                </c:pt>
                <c:pt idx="3">
                  <c:v>D</c:v>
                </c:pt>
              </c:strCache>
            </c:strRef>
          </c:cat>
          <c:val>
            <c:numRef>
              <c:f>Feuil3!$D$5:$D$9</c:f>
              <c:numCache>
                <c:formatCode>General</c:formatCode>
                <c:ptCount val="4"/>
                <c:pt idx="1">
                  <c:v>2</c:v>
                </c:pt>
                <c:pt idx="2">
                  <c:v>1</c:v>
                </c:pt>
                <c:pt idx="3">
                  <c:v>1</c:v>
                </c:pt>
              </c:numCache>
            </c:numRef>
          </c:val>
        </c:ser>
        <c:dLbls>
          <c:showVal val="1"/>
        </c:dLbls>
        <c:overlap val="-25"/>
        <c:axId val="137184768"/>
        <c:axId val="137186304"/>
      </c:barChart>
      <c:catAx>
        <c:axId val="137184768"/>
        <c:scaling>
          <c:orientation val="minMax"/>
        </c:scaling>
        <c:axPos val="b"/>
        <c:majorTickMark val="none"/>
        <c:tickLblPos val="nextTo"/>
        <c:crossAx val="137186304"/>
        <c:crosses val="autoZero"/>
        <c:auto val="1"/>
        <c:lblAlgn val="ctr"/>
        <c:lblOffset val="100"/>
      </c:catAx>
      <c:valAx>
        <c:axId val="137186304"/>
        <c:scaling>
          <c:orientation val="minMax"/>
        </c:scaling>
        <c:delete val="1"/>
        <c:axPos val="l"/>
        <c:numFmt formatCode="General" sourceLinked="1"/>
        <c:tickLblPos val="none"/>
        <c:crossAx val="137184768"/>
        <c:crosses val="autoZero"/>
        <c:crossBetween val="between"/>
      </c:valAx>
    </c:plotArea>
    <c:legend>
      <c:legendPos val="t"/>
    </c:legend>
    <c:plotVisOnly val="1"/>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fr-FR"/>
  <c:pivotSource>
    <c:name>[export de données.xlsx]Feuil3!Tableau croisé dynamique1</c:name>
    <c:fmtId val="57"/>
  </c:pivotSource>
  <c:chart>
    <c:title>
      <c:tx>
        <c:rich>
          <a:bodyPr/>
          <a:lstStyle/>
          <a:p>
            <a:pPr>
              <a:defRPr/>
            </a:pPr>
            <a:r>
              <a:rPr lang="fr-FR"/>
              <a:t>Rapport</a:t>
            </a:r>
            <a:r>
              <a:rPr lang="fr-FR" baseline="0"/>
              <a:t> de patient ayant une thérapeutique anticancéreuse (PO/IV) ou en abstention (SP)</a:t>
            </a:r>
            <a:endParaRPr lang="fr-FR"/>
          </a:p>
        </c:rich>
      </c:tx>
    </c:title>
    <c:pivotFmts>
      <c:pivotFmt>
        <c:idx val="0"/>
        <c:marker>
          <c:symbol val="none"/>
        </c:marker>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Feuil3!$B$3:$B$4</c:f>
              <c:strCache>
                <c:ptCount val="1"/>
                <c:pt idx="0">
                  <c:v>IV</c:v>
                </c:pt>
              </c:strCache>
            </c:strRef>
          </c:tx>
          <c:cat>
            <c:strRef>
              <c:f>Feuil3!$A$5:$A$9</c:f>
              <c:strCache>
                <c:ptCount val="4"/>
                <c:pt idx="0">
                  <c:v>A</c:v>
                </c:pt>
                <c:pt idx="1">
                  <c:v>B</c:v>
                </c:pt>
                <c:pt idx="2">
                  <c:v>C</c:v>
                </c:pt>
                <c:pt idx="3">
                  <c:v>D</c:v>
                </c:pt>
              </c:strCache>
            </c:strRef>
          </c:cat>
          <c:val>
            <c:numRef>
              <c:f>Feuil3!$B$5:$B$9</c:f>
              <c:numCache>
                <c:formatCode>General</c:formatCode>
                <c:ptCount val="4"/>
                <c:pt idx="0">
                  <c:v>27</c:v>
                </c:pt>
                <c:pt idx="1">
                  <c:v>18</c:v>
                </c:pt>
                <c:pt idx="2">
                  <c:v>18</c:v>
                </c:pt>
                <c:pt idx="3">
                  <c:v>23</c:v>
                </c:pt>
              </c:numCache>
            </c:numRef>
          </c:val>
        </c:ser>
        <c:ser>
          <c:idx val="1"/>
          <c:order val="1"/>
          <c:tx>
            <c:strRef>
              <c:f>Feuil3!$C$3:$C$4</c:f>
              <c:strCache>
                <c:ptCount val="1"/>
                <c:pt idx="0">
                  <c:v>PO</c:v>
                </c:pt>
              </c:strCache>
            </c:strRef>
          </c:tx>
          <c:cat>
            <c:strRef>
              <c:f>Feuil3!$A$5:$A$9</c:f>
              <c:strCache>
                <c:ptCount val="4"/>
                <c:pt idx="0">
                  <c:v>A</c:v>
                </c:pt>
                <c:pt idx="1">
                  <c:v>B</c:v>
                </c:pt>
                <c:pt idx="2">
                  <c:v>C</c:v>
                </c:pt>
                <c:pt idx="3">
                  <c:v>D</c:v>
                </c:pt>
              </c:strCache>
            </c:strRef>
          </c:cat>
          <c:val>
            <c:numRef>
              <c:f>Feuil3!$C$5:$C$9</c:f>
              <c:numCache>
                <c:formatCode>General</c:formatCode>
                <c:ptCount val="4"/>
                <c:pt idx="0">
                  <c:v>6</c:v>
                </c:pt>
                <c:pt idx="1">
                  <c:v>7</c:v>
                </c:pt>
                <c:pt idx="2">
                  <c:v>8</c:v>
                </c:pt>
                <c:pt idx="3">
                  <c:v>5</c:v>
                </c:pt>
              </c:numCache>
            </c:numRef>
          </c:val>
        </c:ser>
        <c:ser>
          <c:idx val="2"/>
          <c:order val="2"/>
          <c:tx>
            <c:strRef>
              <c:f>Feuil3!$D$3:$D$4</c:f>
              <c:strCache>
                <c:ptCount val="1"/>
                <c:pt idx="0">
                  <c:v>SP</c:v>
                </c:pt>
              </c:strCache>
            </c:strRef>
          </c:tx>
          <c:cat>
            <c:strRef>
              <c:f>Feuil3!$A$5:$A$9</c:f>
              <c:strCache>
                <c:ptCount val="4"/>
                <c:pt idx="0">
                  <c:v>A</c:v>
                </c:pt>
                <c:pt idx="1">
                  <c:v>B</c:v>
                </c:pt>
                <c:pt idx="2">
                  <c:v>C</c:v>
                </c:pt>
                <c:pt idx="3">
                  <c:v>D</c:v>
                </c:pt>
              </c:strCache>
            </c:strRef>
          </c:cat>
          <c:val>
            <c:numRef>
              <c:f>Feuil3!$D$5:$D$9</c:f>
              <c:numCache>
                <c:formatCode>General</c:formatCode>
                <c:ptCount val="4"/>
                <c:pt idx="0">
                  <c:v>2</c:v>
                </c:pt>
                <c:pt idx="1">
                  <c:v>5</c:v>
                </c:pt>
                <c:pt idx="2">
                  <c:v>2</c:v>
                </c:pt>
                <c:pt idx="3">
                  <c:v>8</c:v>
                </c:pt>
              </c:numCache>
            </c:numRef>
          </c:val>
        </c:ser>
        <c:dLbls>
          <c:showVal val="1"/>
        </c:dLbls>
        <c:overlap val="-25"/>
        <c:axId val="137601024"/>
        <c:axId val="137602560"/>
      </c:barChart>
      <c:catAx>
        <c:axId val="137601024"/>
        <c:scaling>
          <c:orientation val="minMax"/>
        </c:scaling>
        <c:axPos val="b"/>
        <c:majorTickMark val="none"/>
        <c:tickLblPos val="nextTo"/>
        <c:crossAx val="137602560"/>
        <c:crosses val="autoZero"/>
        <c:auto val="1"/>
        <c:lblAlgn val="ctr"/>
        <c:lblOffset val="100"/>
      </c:catAx>
      <c:valAx>
        <c:axId val="137602560"/>
        <c:scaling>
          <c:orientation val="minMax"/>
        </c:scaling>
        <c:delete val="1"/>
        <c:axPos val="l"/>
        <c:numFmt formatCode="General" sourceLinked="1"/>
        <c:tickLblPos val="none"/>
        <c:crossAx val="137601024"/>
        <c:crosses val="autoZero"/>
        <c:crossBetween val="between"/>
      </c:valAx>
    </c:plotArea>
    <c:legend>
      <c:legendPos val="t"/>
    </c:legend>
    <c:plotVisOnly val="1"/>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9BCCF7-3BC9-4CF8-870B-546483FA1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85</Pages>
  <Words>12045</Words>
  <Characters>66253</Characters>
  <Application>Microsoft Office Word</Application>
  <DocSecurity>0</DocSecurity>
  <Lines>552</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Demoniakillah</dc:creator>
  <cp:lastModifiedBy>Demoniakillah</cp:lastModifiedBy>
  <cp:revision>18</cp:revision>
  <cp:lastPrinted>2018-12-08T15:01:00Z</cp:lastPrinted>
  <dcterms:created xsi:type="dcterms:W3CDTF">2018-12-12T18:07:00Z</dcterms:created>
  <dcterms:modified xsi:type="dcterms:W3CDTF">2018-12-14T14:56:00Z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id="QTNedGNE"/&gt;&lt;style id="http://www.zotero.org/styles/vancouver" locale="fr-FR"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